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5FE" w:rsidRDefault="00B035FE" w:rsidP="00B035FE">
      <w:pPr>
        <w:spacing w:line="360" w:lineRule="auto"/>
        <w:ind w:firstLineChars="200" w:firstLine="420"/>
        <w:jc w:val="center"/>
        <w:rPr>
          <w:b/>
          <w:color w:val="00B0F0"/>
          <w:sz w:val="36"/>
          <w:szCs w:val="36"/>
        </w:rPr>
      </w:pPr>
      <w:r w:rsidRPr="00324C8E">
        <w:rPr>
          <w:noProof/>
          <w:color w:val="00B0F0"/>
        </w:rPr>
        <w:drawing>
          <wp:anchor distT="0" distB="0" distL="114300" distR="114300" simplePos="0" relativeHeight="251659264" behindDoc="0" locked="0" layoutInCell="1" allowOverlap="1" wp14:anchorId="245FC3A1" wp14:editId="08E0C305">
            <wp:simplePos x="0" y="0"/>
            <wp:positionH relativeFrom="page">
              <wp:posOffset>10337800</wp:posOffset>
            </wp:positionH>
            <wp:positionV relativeFrom="topMargin">
              <wp:posOffset>12357100</wp:posOffset>
            </wp:positionV>
            <wp:extent cx="266700" cy="469900"/>
            <wp:effectExtent l="0" t="0" r="0" b="635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469900"/>
                    </a:xfrm>
                    <a:prstGeom prst="rect">
                      <a:avLst/>
                    </a:prstGeom>
                    <a:noFill/>
                  </pic:spPr>
                </pic:pic>
              </a:graphicData>
            </a:graphic>
            <wp14:sizeRelH relativeFrom="page">
              <wp14:pctWidth>0</wp14:pctWidth>
            </wp14:sizeRelH>
            <wp14:sizeRelV relativeFrom="page">
              <wp14:pctHeight>0</wp14:pctHeight>
            </wp14:sizeRelV>
          </wp:anchor>
        </w:drawing>
      </w:r>
      <w:r w:rsidRPr="00324C8E">
        <w:rPr>
          <w:b/>
          <w:color w:val="00B0F0"/>
          <w:sz w:val="36"/>
          <w:szCs w:val="36"/>
        </w:rPr>
        <w:t>巩固</w:t>
      </w:r>
      <w:r w:rsidRPr="00324C8E">
        <w:rPr>
          <w:rFonts w:hint="eastAsia"/>
          <w:b/>
          <w:color w:val="00B0F0"/>
          <w:sz w:val="36"/>
          <w:szCs w:val="36"/>
        </w:rPr>
        <w:t>练</w:t>
      </w:r>
      <w:r w:rsidRPr="00324C8E">
        <w:rPr>
          <w:b/>
          <w:color w:val="00B0F0"/>
          <w:sz w:val="36"/>
          <w:szCs w:val="36"/>
        </w:rPr>
        <w:t>0</w:t>
      </w:r>
      <w:r w:rsidR="00324C8E" w:rsidRPr="00324C8E">
        <w:rPr>
          <w:rFonts w:hint="eastAsia"/>
          <w:b/>
          <w:color w:val="00B0F0"/>
          <w:sz w:val="36"/>
          <w:szCs w:val="36"/>
        </w:rPr>
        <w:t>6</w:t>
      </w:r>
      <w:r w:rsidR="00C70507" w:rsidRPr="00324C8E">
        <w:rPr>
          <w:b/>
          <w:color w:val="00B0F0"/>
          <w:sz w:val="36"/>
          <w:szCs w:val="36"/>
        </w:rPr>
        <w:t xml:space="preserve"> </w:t>
      </w:r>
      <w:r w:rsidR="00324C8E" w:rsidRPr="00324C8E">
        <w:rPr>
          <w:b/>
          <w:color w:val="00B0F0"/>
          <w:sz w:val="36"/>
          <w:szCs w:val="36"/>
        </w:rPr>
        <w:t>阿基米德原理</w:t>
      </w:r>
    </w:p>
    <w:p w:rsidR="00E74598" w:rsidRDefault="00E74598" w:rsidP="00E74598">
      <w:pPr>
        <w:spacing w:line="360" w:lineRule="auto"/>
        <w:ind w:firstLineChars="200" w:firstLine="420"/>
      </w:pPr>
      <w:r>
        <w:rPr>
          <w:noProof/>
        </w:rPr>
        <w:drawing>
          <wp:inline distT="0" distB="0" distL="0" distR="0">
            <wp:extent cx="2009775" cy="742950"/>
            <wp:effectExtent l="0" t="0" r="9525" b="0"/>
            <wp:docPr id="88" name="图片 88"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E74598" w:rsidRDefault="00E74598" w:rsidP="00E74598">
      <w:pPr>
        <w:pStyle w:val="a5"/>
        <w:spacing w:line="360" w:lineRule="auto"/>
        <w:ind w:firstLineChars="200" w:firstLine="422"/>
        <w:rPr>
          <w:rFonts w:ascii="Times New Roman" w:hAnsi="Times New Roman" w:cs="Times New Roman"/>
          <w:b/>
          <w:color w:val="FF6600"/>
        </w:rPr>
      </w:pPr>
      <w:r>
        <w:rPr>
          <w:rFonts w:ascii="Times New Roman" w:hAnsi="Times New Roman" w:cs="Times New Roman" w:hint="eastAsia"/>
          <w:b/>
        </w:rPr>
        <w:t>一、选择题</w:t>
      </w:r>
    </w:p>
    <w:p w:rsidR="00E74598" w:rsidRDefault="00E74598" w:rsidP="00E74598">
      <w:pPr>
        <w:spacing w:line="360" w:lineRule="auto"/>
        <w:ind w:firstLineChars="200" w:firstLine="420"/>
      </w:pPr>
      <w:r>
        <w:t>1.</w:t>
      </w:r>
      <w:r>
        <w:rPr>
          <w:rFonts w:hint="eastAsia"/>
        </w:rPr>
        <w:t>如图所示，体积相等，形状不同的铅球、铁板和铝块浸没在水中不同深度处，则（　　）</w:t>
      </w:r>
    </w:p>
    <w:p w:rsidR="00E74598" w:rsidRDefault="00E74598" w:rsidP="00E74598">
      <w:pPr>
        <w:spacing w:line="360" w:lineRule="auto"/>
        <w:ind w:firstLineChars="200" w:firstLine="420"/>
      </w:pPr>
      <w:r>
        <w:t>A.</w:t>
      </w:r>
      <w:r>
        <w:rPr>
          <w:rFonts w:hint="eastAsia"/>
        </w:rPr>
        <w:t>铁板受到的浮力大</w:t>
      </w:r>
      <w:r>
        <w:t xml:space="preserve">           B.</w:t>
      </w:r>
      <w:r>
        <w:rPr>
          <w:rFonts w:hint="eastAsia"/>
        </w:rPr>
        <w:t>铝块受到的浮力大</w:t>
      </w:r>
    </w:p>
    <w:p w:rsidR="00E74598" w:rsidRDefault="00E74598" w:rsidP="00E74598">
      <w:pPr>
        <w:spacing w:line="360" w:lineRule="auto"/>
        <w:ind w:firstLineChars="200" w:firstLine="420"/>
      </w:pPr>
      <w:r>
        <w:t>C.</w:t>
      </w:r>
      <w:r>
        <w:rPr>
          <w:rFonts w:hint="eastAsia"/>
        </w:rPr>
        <w:t>铅球受到的浮力大</w:t>
      </w:r>
      <w:r>
        <w:t xml:space="preserve">           D.</w:t>
      </w:r>
      <w:r>
        <w:rPr>
          <w:rFonts w:hint="eastAsia"/>
        </w:rPr>
        <w:t>它们受到的浮力一样大</w:t>
      </w:r>
    </w:p>
    <w:p w:rsidR="00E74598" w:rsidRDefault="00E74598" w:rsidP="00E74598">
      <w:pPr>
        <w:spacing w:line="360" w:lineRule="auto"/>
        <w:ind w:firstLineChars="200" w:firstLine="420"/>
        <w:jc w:val="center"/>
      </w:pPr>
      <w:r>
        <w:rPr>
          <w:noProof/>
        </w:rPr>
        <w:drawing>
          <wp:inline distT="0" distB="0" distL="0" distR="0">
            <wp:extent cx="1438275" cy="1143000"/>
            <wp:effectExtent l="0" t="0" r="9525" b="0"/>
            <wp:docPr id="87" name="图片 8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北京四中网校www.etiantian.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1143000"/>
                    </a:xfrm>
                    <a:prstGeom prst="rect">
                      <a:avLst/>
                    </a:prstGeom>
                    <a:noFill/>
                    <a:ln>
                      <a:noFill/>
                    </a:ln>
                  </pic:spPr>
                </pic:pic>
              </a:graphicData>
            </a:graphic>
          </wp:inline>
        </w:drawing>
      </w:r>
    </w:p>
    <w:p w:rsidR="00E74598" w:rsidRDefault="00E74598" w:rsidP="00E74598">
      <w:pPr>
        <w:spacing w:line="360" w:lineRule="auto"/>
        <w:ind w:leftChars="200" w:left="420"/>
      </w:pPr>
      <w:r>
        <w:t>2.</w:t>
      </w:r>
      <w:r>
        <w:rPr>
          <w:rFonts w:hint="eastAsia"/>
        </w:rPr>
        <w:t>游泳的人由河边走向深水处的过程中，如果河底布满碎石子，则人感觉</w:t>
      </w:r>
      <w:r>
        <w:t>(</w:t>
      </w:r>
      <w:r>
        <w:rPr>
          <w:rFonts w:hint="eastAsia"/>
        </w:rPr>
        <w:t xml:space="preserve">　　</w:t>
      </w:r>
      <w:r>
        <w:t xml:space="preserve"> )</w:t>
      </w:r>
      <w:r>
        <w:br/>
        <w:t>A.</w:t>
      </w:r>
      <w:r>
        <w:rPr>
          <w:rFonts w:hint="eastAsia"/>
        </w:rPr>
        <w:t>脚会越来越疼，因为水对脚的压力越来越大</w:t>
      </w:r>
      <w:r>
        <w:br/>
        <w:t>B.</w:t>
      </w:r>
      <w:r>
        <w:rPr>
          <w:rFonts w:hint="eastAsia"/>
        </w:rPr>
        <w:t>脚会越来越疼，因为水对人的浮力越来越大</w:t>
      </w:r>
      <w:r>
        <w:br/>
        <w:t>C.</w:t>
      </w:r>
      <w:r>
        <w:rPr>
          <w:rFonts w:hint="eastAsia"/>
        </w:rPr>
        <w:t>脚疼越来越轻，因为河底对人的支持力越来越小</w:t>
      </w:r>
      <w:r>
        <w:br/>
        <w:t>D.</w:t>
      </w:r>
      <w:r>
        <w:rPr>
          <w:rFonts w:hint="eastAsia"/>
        </w:rPr>
        <w:t>脚疼越来越轻，因为水对人的压力越来越大</w:t>
      </w:r>
      <w:r>
        <w:t xml:space="preserve"> </w:t>
      </w:r>
    </w:p>
    <w:p w:rsidR="00E74598" w:rsidRDefault="00E74598" w:rsidP="00E74598">
      <w:pPr>
        <w:spacing w:line="360" w:lineRule="auto"/>
        <w:ind w:firstLineChars="200" w:firstLine="420"/>
        <w:jc w:val="center"/>
      </w:pPr>
      <w:r>
        <w:t>3.</w:t>
      </w:r>
      <w:r>
        <w:rPr>
          <w:rFonts w:hint="eastAsia"/>
        </w:rPr>
        <w:t>如图所示，把一金属块挂在弹簧测力计下，全部浸于水中，弹簧测力计的示数为</w:t>
      </w:r>
      <w:r>
        <w:t>F</w:t>
      </w:r>
      <w:r>
        <w:rPr>
          <w:rFonts w:hint="eastAsia"/>
        </w:rPr>
        <w:t>，若让弹簧测力计</w:t>
      </w:r>
    </w:p>
    <w:p w:rsidR="00E74598" w:rsidRDefault="00E74598" w:rsidP="00E74598">
      <w:pPr>
        <w:spacing w:line="360" w:lineRule="auto"/>
        <w:ind w:firstLineChars="200" w:firstLine="420"/>
      </w:pPr>
      <w:r>
        <w:rPr>
          <w:rFonts w:ascii="Calibri" w:hAnsi="Calibri"/>
          <w:noProof/>
        </w:rPr>
        <w:drawing>
          <wp:anchor distT="0" distB="0" distL="114300" distR="114300" simplePos="0" relativeHeight="251661312" behindDoc="1" locked="0" layoutInCell="1" allowOverlap="1">
            <wp:simplePos x="0" y="0"/>
            <wp:positionH relativeFrom="column">
              <wp:posOffset>4089400</wp:posOffset>
            </wp:positionH>
            <wp:positionV relativeFrom="paragraph">
              <wp:posOffset>-5715</wp:posOffset>
            </wp:positionV>
            <wp:extent cx="390525" cy="1457325"/>
            <wp:effectExtent l="0" t="0" r="9525" b="9525"/>
            <wp:wrapNone/>
            <wp:docPr id="90" name="图片 9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北京四中网校www.etiantian.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1457325"/>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rPr>
        <w:t>的示数变小，做法可行的是</w:t>
      </w:r>
      <w:r>
        <w:t>(</w:t>
      </w:r>
      <w:r>
        <w:rPr>
          <w:rFonts w:hint="eastAsia"/>
        </w:rPr>
        <w:t xml:space="preserve">　　</w:t>
      </w:r>
      <w:r>
        <w:t xml:space="preserve"> )</w:t>
      </w:r>
    </w:p>
    <w:p w:rsidR="00E74598" w:rsidRDefault="00E74598" w:rsidP="00E74598">
      <w:pPr>
        <w:spacing w:line="360" w:lineRule="auto"/>
        <w:ind w:firstLineChars="200" w:firstLine="420"/>
      </w:pPr>
      <w:r>
        <w:t>A.</w:t>
      </w:r>
      <w:r>
        <w:rPr>
          <w:rFonts w:hint="eastAsia"/>
        </w:rPr>
        <w:t xml:space="preserve">往烧杯里加水　　　　　　　　　　</w:t>
      </w:r>
    </w:p>
    <w:p w:rsidR="00E74598" w:rsidRDefault="00E74598" w:rsidP="00E74598">
      <w:pPr>
        <w:spacing w:line="360" w:lineRule="auto"/>
        <w:ind w:leftChars="200" w:left="420"/>
      </w:pPr>
      <w:r>
        <w:t>B.</w:t>
      </w:r>
      <w:r>
        <w:rPr>
          <w:rFonts w:hint="eastAsia"/>
        </w:rPr>
        <w:t>往烧杯里加些盐</w:t>
      </w:r>
      <w:r>
        <w:br/>
        <w:t>C.</w:t>
      </w:r>
      <w:r>
        <w:rPr>
          <w:rFonts w:hint="eastAsia"/>
        </w:rPr>
        <w:t xml:space="preserve">往烧杯里加些酒精　　　　　　　　</w:t>
      </w:r>
    </w:p>
    <w:p w:rsidR="00E74598" w:rsidRDefault="00E74598" w:rsidP="00E74598">
      <w:pPr>
        <w:spacing w:line="360" w:lineRule="auto"/>
        <w:ind w:leftChars="200" w:left="420"/>
      </w:pPr>
      <w:r>
        <w:t>D.</w:t>
      </w:r>
      <w:r>
        <w:rPr>
          <w:rFonts w:hint="eastAsia"/>
        </w:rPr>
        <w:t>把弹簧测力计向上提一下，但物体不露出水面</w:t>
      </w:r>
    </w:p>
    <w:p w:rsidR="00E74598" w:rsidRDefault="00E74598" w:rsidP="00E74598">
      <w:pPr>
        <w:spacing w:line="360" w:lineRule="auto"/>
        <w:ind w:firstLineChars="200" w:firstLine="420"/>
        <w:rPr>
          <w:szCs w:val="21"/>
        </w:rPr>
      </w:pPr>
      <w:r>
        <w:rPr>
          <w:szCs w:val="21"/>
        </w:rPr>
        <w:t>4.</w:t>
      </w:r>
      <w:r>
        <w:rPr>
          <w:rFonts w:hint="eastAsia"/>
          <w:szCs w:val="21"/>
        </w:rPr>
        <w:t>甲、乙、丙、丁是四个体积、形状相同而材料不同的实心球，把它们投入水中静止后情况如图所示，它们中受到浮力最小的是（　　）</w:t>
      </w:r>
    </w:p>
    <w:p w:rsidR="00E74598" w:rsidRDefault="00E74598" w:rsidP="00E74598">
      <w:pPr>
        <w:spacing w:line="360" w:lineRule="auto"/>
        <w:ind w:firstLineChars="200" w:firstLine="420"/>
        <w:jc w:val="center"/>
        <w:rPr>
          <w:szCs w:val="21"/>
        </w:rPr>
      </w:pPr>
      <w:r>
        <w:rPr>
          <w:noProof/>
          <w:szCs w:val="21"/>
        </w:rPr>
        <w:drawing>
          <wp:inline distT="0" distB="0" distL="0" distR="0">
            <wp:extent cx="704850" cy="885825"/>
            <wp:effectExtent l="0" t="0" r="0" b="9525"/>
            <wp:docPr id="86" name="图片 8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北京四中网校www.etiantian.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4850" cy="885825"/>
                    </a:xfrm>
                    <a:prstGeom prst="rect">
                      <a:avLst/>
                    </a:prstGeom>
                    <a:noFill/>
                    <a:ln>
                      <a:noFill/>
                    </a:ln>
                  </pic:spPr>
                </pic:pic>
              </a:graphicData>
            </a:graphic>
          </wp:inline>
        </w:drawing>
      </w:r>
    </w:p>
    <w:p w:rsidR="00E74598" w:rsidRDefault="00E74598" w:rsidP="00E74598">
      <w:pPr>
        <w:spacing w:line="360" w:lineRule="auto"/>
        <w:ind w:firstLineChars="200" w:firstLine="420"/>
        <w:rPr>
          <w:szCs w:val="21"/>
        </w:rPr>
      </w:pPr>
      <w:r>
        <w:rPr>
          <w:szCs w:val="21"/>
        </w:rPr>
        <w:lastRenderedPageBreak/>
        <w:t>A.</w:t>
      </w:r>
      <w:r>
        <w:rPr>
          <w:rFonts w:hint="eastAsia"/>
          <w:szCs w:val="21"/>
        </w:rPr>
        <w:t>甲</w:t>
      </w:r>
      <w:r>
        <w:rPr>
          <w:szCs w:val="21"/>
        </w:rPr>
        <w:t xml:space="preserve">                  B.</w:t>
      </w:r>
      <w:r>
        <w:rPr>
          <w:rFonts w:hint="eastAsia"/>
          <w:szCs w:val="21"/>
        </w:rPr>
        <w:t>乙</w:t>
      </w:r>
      <w:r>
        <w:rPr>
          <w:szCs w:val="21"/>
        </w:rPr>
        <w:t xml:space="preserve">               C.</w:t>
      </w:r>
      <w:r>
        <w:rPr>
          <w:rFonts w:hint="eastAsia"/>
          <w:szCs w:val="21"/>
        </w:rPr>
        <w:t>丙</w:t>
      </w:r>
      <w:r>
        <w:rPr>
          <w:szCs w:val="21"/>
        </w:rPr>
        <w:t xml:space="preserve">                  D.</w:t>
      </w:r>
      <w:r>
        <w:rPr>
          <w:rFonts w:hint="eastAsia"/>
          <w:szCs w:val="21"/>
        </w:rPr>
        <w:t>丁</w:t>
      </w:r>
    </w:p>
    <w:p w:rsidR="00E74598" w:rsidRDefault="00E74598" w:rsidP="00E74598">
      <w:pPr>
        <w:spacing w:line="360" w:lineRule="auto"/>
        <w:ind w:firstLineChars="200" w:firstLine="420"/>
      </w:pPr>
      <w:r>
        <w:t>5.</w:t>
      </w:r>
      <w:r>
        <w:rPr>
          <w:rFonts w:hint="eastAsia"/>
        </w:rPr>
        <w:t>浸在液体中的物体所受浮力的大小（　　）</w:t>
      </w:r>
    </w:p>
    <w:p w:rsidR="00E74598" w:rsidRDefault="00E74598" w:rsidP="00E74598">
      <w:pPr>
        <w:spacing w:line="360" w:lineRule="auto"/>
        <w:ind w:firstLineChars="200" w:firstLine="420"/>
      </w:pPr>
      <w:r>
        <w:t>A.</w:t>
      </w:r>
      <w:r>
        <w:rPr>
          <w:rFonts w:hint="eastAsia"/>
        </w:rPr>
        <w:t>与物体的形状和浸没液体的深度有关</w:t>
      </w:r>
      <w:r>
        <w:t xml:space="preserve">           </w:t>
      </w:r>
    </w:p>
    <w:p w:rsidR="00E74598" w:rsidRDefault="00E74598" w:rsidP="00E74598">
      <w:pPr>
        <w:spacing w:line="360" w:lineRule="auto"/>
        <w:ind w:firstLineChars="200" w:firstLine="420"/>
      </w:pPr>
      <w:r>
        <w:t>B.</w:t>
      </w:r>
      <w:r>
        <w:rPr>
          <w:rFonts w:hint="eastAsia"/>
        </w:rPr>
        <w:t>与浸在液体的深度和液体的密度有关</w:t>
      </w:r>
    </w:p>
    <w:p w:rsidR="00E74598" w:rsidRDefault="00E74598" w:rsidP="00E74598">
      <w:pPr>
        <w:spacing w:line="360" w:lineRule="auto"/>
        <w:ind w:firstLineChars="200" w:firstLine="420"/>
      </w:pPr>
      <w:r>
        <w:t>C.</w:t>
      </w:r>
      <w:r>
        <w:rPr>
          <w:rFonts w:hint="eastAsia"/>
        </w:rPr>
        <w:t>与物体浸没液体的体积和液体密度有关</w:t>
      </w:r>
      <w:r>
        <w:t xml:space="preserve">         </w:t>
      </w:r>
    </w:p>
    <w:p w:rsidR="00E74598" w:rsidRDefault="00E74598" w:rsidP="00E74598">
      <w:pPr>
        <w:spacing w:line="360" w:lineRule="auto"/>
        <w:ind w:firstLineChars="200" w:firstLine="420"/>
      </w:pPr>
      <w:r>
        <w:t>D.</w:t>
      </w:r>
      <w:r>
        <w:rPr>
          <w:rFonts w:hint="eastAsia"/>
        </w:rPr>
        <w:t>与物质的密度及液体的密度有关</w:t>
      </w:r>
    </w:p>
    <w:p w:rsidR="00E74598" w:rsidRDefault="00E74598" w:rsidP="00E74598">
      <w:pPr>
        <w:spacing w:line="360" w:lineRule="auto"/>
        <w:ind w:firstLineChars="200" w:firstLine="420"/>
      </w:pPr>
      <w:r>
        <w:t>6.</w:t>
      </w:r>
      <w:r>
        <w:rPr>
          <w:rFonts w:hint="eastAsia"/>
        </w:rPr>
        <w:t>（多选）如图，已知甲、乙两弹簧测力计的示数分别为</w:t>
      </w:r>
      <w:r>
        <w:t>5N</w:t>
      </w:r>
      <w:r>
        <w:rPr>
          <w:rFonts w:hint="eastAsia"/>
        </w:rPr>
        <w:t>、</w:t>
      </w:r>
      <w:r>
        <w:t>4N</w:t>
      </w:r>
      <w:r>
        <w:rPr>
          <w:rFonts w:hint="eastAsia"/>
        </w:rPr>
        <w:t>，把甲测力计下移，使金属块刚好没入水中时，甲的示数变成了</w:t>
      </w:r>
      <w:r>
        <w:t>3N</w:t>
      </w:r>
      <w:r>
        <w:rPr>
          <w:rFonts w:hint="eastAsia"/>
        </w:rPr>
        <w:t>。则此时（　　）</w:t>
      </w:r>
    </w:p>
    <w:p w:rsidR="00E74598" w:rsidRDefault="00E74598" w:rsidP="00E74598">
      <w:pPr>
        <w:spacing w:line="360" w:lineRule="auto"/>
        <w:ind w:firstLineChars="200" w:firstLine="420"/>
      </w:pPr>
      <w:r>
        <w:t>A.</w:t>
      </w:r>
      <w:r>
        <w:rPr>
          <w:rFonts w:hint="eastAsia"/>
        </w:rPr>
        <w:t>乙的示数为</w:t>
      </w:r>
      <w:r>
        <w:t>6N                     B.</w:t>
      </w:r>
      <w:r>
        <w:rPr>
          <w:rFonts w:hint="eastAsia"/>
        </w:rPr>
        <w:t>乙的示数为</w:t>
      </w:r>
      <w:r>
        <w:t>5N</w:t>
      </w:r>
    </w:p>
    <w:p w:rsidR="00E74598" w:rsidRDefault="00E74598" w:rsidP="00E74598">
      <w:pPr>
        <w:spacing w:line="360" w:lineRule="auto"/>
        <w:ind w:firstLineChars="200" w:firstLine="420"/>
      </w:pPr>
      <w:r>
        <w:t>C.</w:t>
      </w:r>
      <w:r>
        <w:rPr>
          <w:rFonts w:hint="eastAsia"/>
        </w:rPr>
        <w:t>金属块受到的浮力大小为</w:t>
      </w:r>
      <w:r>
        <w:t>2N         D.</w:t>
      </w:r>
      <w:r>
        <w:rPr>
          <w:rFonts w:hint="eastAsia"/>
        </w:rPr>
        <w:t>金属块受到的浮力大小为</w:t>
      </w:r>
      <w:r>
        <w:t>3N</w:t>
      </w:r>
    </w:p>
    <w:p w:rsidR="00E74598" w:rsidRDefault="00E74598" w:rsidP="00E74598">
      <w:pPr>
        <w:spacing w:line="360" w:lineRule="auto"/>
        <w:ind w:firstLineChars="200" w:firstLine="420"/>
        <w:jc w:val="center"/>
      </w:pPr>
      <w:r>
        <w:rPr>
          <w:noProof/>
        </w:rPr>
        <w:drawing>
          <wp:inline distT="0" distB="0" distL="0" distR="0">
            <wp:extent cx="1276350" cy="1495425"/>
            <wp:effectExtent l="0" t="0" r="0" b="9525"/>
            <wp:docPr id="85" name="图片 8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北京四中网校www.etiantian.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495425"/>
                    </a:xfrm>
                    <a:prstGeom prst="rect">
                      <a:avLst/>
                    </a:prstGeom>
                    <a:noFill/>
                    <a:ln>
                      <a:noFill/>
                    </a:ln>
                  </pic:spPr>
                </pic:pic>
              </a:graphicData>
            </a:graphic>
          </wp:inline>
        </w:drawing>
      </w:r>
    </w:p>
    <w:p w:rsidR="00E74598" w:rsidRDefault="00E74598" w:rsidP="00E74598">
      <w:pPr>
        <w:spacing w:line="360" w:lineRule="auto"/>
        <w:ind w:firstLineChars="200" w:firstLine="420"/>
      </w:pPr>
      <w:r>
        <w:t>7.</w:t>
      </w:r>
      <w:r>
        <w:rPr>
          <w:rFonts w:hint="eastAsia"/>
        </w:rPr>
        <w:t>假期小刚和妈妈到苏马湾旅游．小刚潜入海底观光，在水面下不断下潜的过程中，他受到的浮力变化情况是（不考虑海水密度的变化）（　　）</w:t>
      </w:r>
    </w:p>
    <w:p w:rsidR="00E74598" w:rsidRDefault="00E74598" w:rsidP="00E74598">
      <w:pPr>
        <w:spacing w:line="360" w:lineRule="auto"/>
        <w:ind w:firstLineChars="200" w:firstLine="420"/>
      </w:pPr>
      <w:r>
        <w:t>A</w:t>
      </w:r>
      <w:r>
        <w:rPr>
          <w:rFonts w:hint="eastAsia"/>
        </w:rPr>
        <w:t>．浮力逐渐变大</w:t>
      </w:r>
      <w:r>
        <w:t xml:space="preserve">   B</w:t>
      </w:r>
      <w:r>
        <w:rPr>
          <w:rFonts w:hint="eastAsia"/>
        </w:rPr>
        <w:t>．浮力逐渐变小</w:t>
      </w:r>
      <w:r>
        <w:t xml:space="preserve"> </w:t>
      </w:r>
    </w:p>
    <w:p w:rsidR="00E74598" w:rsidRDefault="00E74598" w:rsidP="00E74598">
      <w:pPr>
        <w:spacing w:line="360" w:lineRule="auto"/>
        <w:ind w:firstLineChars="200" w:firstLine="420"/>
      </w:pPr>
      <w:r>
        <w:t>C</w:t>
      </w:r>
      <w:r>
        <w:rPr>
          <w:rFonts w:hint="eastAsia"/>
        </w:rPr>
        <w:t>．浮力保持不变</w:t>
      </w:r>
      <w:r>
        <w:t xml:space="preserve">   D</w:t>
      </w:r>
      <w:r>
        <w:rPr>
          <w:rFonts w:hint="eastAsia"/>
        </w:rPr>
        <w:t>．浮力先变大后变小</w:t>
      </w:r>
      <w:r>
        <w:t xml:space="preserve"> </w:t>
      </w:r>
    </w:p>
    <w:p w:rsidR="00E74598" w:rsidRDefault="00E74598" w:rsidP="00E74598">
      <w:pPr>
        <w:spacing w:line="360" w:lineRule="auto"/>
        <w:ind w:firstLineChars="200" w:firstLine="422"/>
        <w:rPr>
          <w:b/>
        </w:rPr>
      </w:pPr>
      <w:r>
        <w:rPr>
          <w:rFonts w:hint="eastAsia"/>
          <w:b/>
        </w:rPr>
        <w:t>二、填空题</w:t>
      </w:r>
    </w:p>
    <w:p w:rsidR="00E74598" w:rsidRDefault="00E74598" w:rsidP="00E74598">
      <w:pPr>
        <w:spacing w:line="360" w:lineRule="auto"/>
        <w:ind w:firstLineChars="200" w:firstLine="420"/>
      </w:pPr>
      <w:r>
        <w:t>8.</w:t>
      </w:r>
      <w:r>
        <w:rPr>
          <w:rFonts w:hint="eastAsia"/>
        </w:rPr>
        <w:t>浸在液体里的物体受到的浮力，大小等于它排开的</w:t>
      </w:r>
      <w:r>
        <w:t>___________</w:t>
      </w:r>
      <w:r>
        <w:rPr>
          <w:rFonts w:hint="eastAsia"/>
        </w:rPr>
        <w:t>，这就是著名的阿基米德原理。浮力的方向总是</w:t>
      </w:r>
      <w:r>
        <w:t>_______</w:t>
      </w:r>
      <w:r>
        <w:rPr>
          <w:rFonts w:hint="eastAsia"/>
        </w:rPr>
        <w:t>的。</w:t>
      </w:r>
    </w:p>
    <w:p w:rsidR="00E74598" w:rsidRDefault="00E74598" w:rsidP="00E74598">
      <w:pPr>
        <w:spacing w:line="360" w:lineRule="auto"/>
        <w:ind w:firstLineChars="200" w:firstLine="420"/>
      </w:pPr>
      <w:r>
        <w:t>9.</w:t>
      </w:r>
      <w:r>
        <w:rPr>
          <w:rFonts w:hint="eastAsia"/>
        </w:rPr>
        <w:t>体积相同的实心铜块和铁块浸没在水中，铜块所受的浮力</w:t>
      </w:r>
      <w:r>
        <w:t>__________</w:t>
      </w:r>
      <w:r>
        <w:rPr>
          <w:rFonts w:hint="eastAsia"/>
        </w:rPr>
        <w:t>铁块所受的浮力，铜块的质量</w:t>
      </w:r>
      <w:r>
        <w:t>__________</w:t>
      </w:r>
      <w:r>
        <w:rPr>
          <w:rFonts w:hint="eastAsia"/>
        </w:rPr>
        <w:t>铁块的质量（</w:t>
      </w:r>
      <w:r>
        <w:t>ρ</w:t>
      </w:r>
      <w:r>
        <w:rPr>
          <w:rFonts w:hint="eastAsia"/>
        </w:rPr>
        <w:t>铜＞</w:t>
      </w:r>
      <w:r>
        <w:t>ρ</w:t>
      </w:r>
      <w:r>
        <w:rPr>
          <w:rFonts w:hint="eastAsia"/>
        </w:rPr>
        <w:t>铁），铜块的重力与浮力的合力</w:t>
      </w:r>
      <w:r>
        <w:t>__________</w:t>
      </w:r>
      <w:r>
        <w:rPr>
          <w:rFonts w:hint="eastAsia"/>
        </w:rPr>
        <w:t>铁块的重力与浮力的合力，（均选填</w:t>
      </w:r>
      <w:r>
        <w:t>“</w:t>
      </w:r>
      <w:r>
        <w:rPr>
          <w:rFonts w:hint="eastAsia"/>
        </w:rPr>
        <w:t>大于</w:t>
      </w:r>
      <w:r>
        <w:t>”</w:t>
      </w:r>
      <w:r>
        <w:rPr>
          <w:rFonts w:hint="eastAsia"/>
        </w:rPr>
        <w:t>、</w:t>
      </w:r>
      <w:r>
        <w:t>“</w:t>
      </w:r>
      <w:r>
        <w:rPr>
          <w:rFonts w:hint="eastAsia"/>
        </w:rPr>
        <w:t>等于</w:t>
      </w:r>
      <w:r>
        <w:t>”</w:t>
      </w:r>
      <w:r>
        <w:rPr>
          <w:rFonts w:hint="eastAsia"/>
        </w:rPr>
        <w:t>或</w:t>
      </w:r>
      <w:r>
        <w:t>“</w:t>
      </w:r>
      <w:r>
        <w:rPr>
          <w:rFonts w:hint="eastAsia"/>
        </w:rPr>
        <w:t>小于</w:t>
      </w:r>
      <w:r>
        <w:t>”</w:t>
      </w:r>
      <w:r>
        <w:rPr>
          <w:rFonts w:hint="eastAsia"/>
        </w:rPr>
        <w:t>）。</w:t>
      </w:r>
      <w:r>
        <w:t xml:space="preserve"> </w:t>
      </w:r>
    </w:p>
    <w:p w:rsidR="00E74598" w:rsidRDefault="00E74598" w:rsidP="00E74598">
      <w:pPr>
        <w:spacing w:line="360" w:lineRule="auto"/>
        <w:ind w:firstLineChars="200" w:firstLine="420"/>
        <w:rPr>
          <w:u w:val="single"/>
        </w:rPr>
      </w:pPr>
      <w:r>
        <w:t>10.</w:t>
      </w:r>
      <w:r>
        <w:rPr>
          <w:rFonts w:hint="eastAsia"/>
        </w:rPr>
        <w:t>如图实验中，如果开始水桶中装满了水，按下饮料罐后水会溢出，越向下按饮料罐，桶中溢出的水也越多，饮料罐受到的</w:t>
      </w:r>
      <w:r>
        <w:rPr>
          <w:u w:val="single"/>
        </w:rPr>
        <w:t xml:space="preserve">         </w:t>
      </w:r>
      <w:r>
        <w:rPr>
          <w:rFonts w:hint="eastAsia"/>
        </w:rPr>
        <w:t>越大。如果溢出了</w:t>
      </w:r>
      <w:r>
        <w:t>100cm</w:t>
      </w:r>
      <w:r>
        <w:rPr>
          <w:vertAlign w:val="superscript"/>
        </w:rPr>
        <w:t>3</w:t>
      </w:r>
      <w:r>
        <w:rPr>
          <w:rFonts w:hint="eastAsia"/>
        </w:rPr>
        <w:t>的水，那么饮料罐所受到的浮力为</w:t>
      </w:r>
      <w:r>
        <w:rPr>
          <w:u w:val="single"/>
        </w:rPr>
        <w:t xml:space="preserve">         </w:t>
      </w:r>
      <w:r>
        <w:t>N</w:t>
      </w:r>
      <w:r>
        <w:rPr>
          <w:rFonts w:hint="eastAsia"/>
        </w:rPr>
        <w:t>。（</w:t>
      </w:r>
      <w:r>
        <w:t>g</w:t>
      </w:r>
      <w:r>
        <w:rPr>
          <w:rFonts w:hint="eastAsia"/>
        </w:rPr>
        <w:t>取</w:t>
      </w:r>
      <w:r>
        <w:t>10N/kg</w:t>
      </w:r>
      <w:r>
        <w:rPr>
          <w:rFonts w:hint="eastAsia"/>
        </w:rPr>
        <w:t>）</w:t>
      </w:r>
    </w:p>
    <w:p w:rsidR="00E74598" w:rsidRDefault="00E74598" w:rsidP="00E74598">
      <w:pPr>
        <w:spacing w:line="360" w:lineRule="auto"/>
        <w:ind w:firstLineChars="200" w:firstLine="420"/>
        <w:jc w:val="center"/>
      </w:pPr>
      <w:r>
        <w:rPr>
          <w:noProof/>
        </w:rPr>
        <w:lastRenderedPageBreak/>
        <w:drawing>
          <wp:inline distT="0" distB="0" distL="0" distR="0">
            <wp:extent cx="1228725" cy="1485900"/>
            <wp:effectExtent l="0" t="0" r="9525" b="0"/>
            <wp:docPr id="84" name="图片 8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北京四中网校www.etiantian.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8725" cy="1485900"/>
                    </a:xfrm>
                    <a:prstGeom prst="rect">
                      <a:avLst/>
                    </a:prstGeom>
                    <a:noFill/>
                    <a:ln>
                      <a:noFill/>
                    </a:ln>
                  </pic:spPr>
                </pic:pic>
              </a:graphicData>
            </a:graphic>
          </wp:inline>
        </w:drawing>
      </w:r>
    </w:p>
    <w:p w:rsidR="00E74598" w:rsidRDefault="00E74598" w:rsidP="00E74598">
      <w:pPr>
        <w:spacing w:line="360" w:lineRule="auto"/>
        <w:ind w:firstLineChars="200" w:firstLine="420"/>
      </w:pPr>
      <w:r>
        <w:t>11.</w:t>
      </w:r>
      <w:r>
        <w:rPr>
          <w:rFonts w:hint="eastAsia"/>
        </w:rPr>
        <w:t>一物体用细线挂在弹簧测力计下，弹簧测力计的示数是</w:t>
      </w:r>
      <w:r>
        <w:t>19.6N</w:t>
      </w:r>
      <w:r>
        <w:rPr>
          <w:rFonts w:hint="eastAsia"/>
        </w:rPr>
        <w:t>，当把该物体浸没在水中时，弹簧测力计的示数是</w:t>
      </w:r>
      <w:r>
        <w:t>14.7N</w:t>
      </w:r>
      <w:r>
        <w:rPr>
          <w:rFonts w:hint="eastAsia"/>
        </w:rPr>
        <w:t>，则该物体浸没在水中时所受的浮力是</w:t>
      </w:r>
      <w:r>
        <w:t>________N</w:t>
      </w:r>
      <w:r>
        <w:rPr>
          <w:rFonts w:hint="eastAsia"/>
        </w:rPr>
        <w:t>，该物体所受的重力是</w:t>
      </w:r>
      <w:r>
        <w:t>________N</w:t>
      </w:r>
      <w:r>
        <w:rPr>
          <w:rFonts w:hint="eastAsia"/>
        </w:rPr>
        <w:t>，体积是</w:t>
      </w:r>
      <w:r>
        <w:t>________ m</w:t>
      </w:r>
      <w:r>
        <w:rPr>
          <w:vertAlign w:val="superscript"/>
        </w:rPr>
        <w:t>3</w:t>
      </w:r>
      <w:r>
        <w:rPr>
          <w:rFonts w:hint="eastAsia"/>
        </w:rPr>
        <w:t>，密度为</w:t>
      </w:r>
      <w:r>
        <w:t>________kg/m</w:t>
      </w:r>
      <w:r>
        <w:rPr>
          <w:vertAlign w:val="superscript"/>
        </w:rPr>
        <w:t>3</w:t>
      </w:r>
      <w:r>
        <w:rPr>
          <w:rFonts w:hint="eastAsia"/>
        </w:rPr>
        <w:t>。</w:t>
      </w:r>
      <w:r>
        <w:t>(g=10N/kg)</w:t>
      </w:r>
    </w:p>
    <w:p w:rsidR="00E74598" w:rsidRDefault="00E74598" w:rsidP="00E74598">
      <w:pPr>
        <w:spacing w:line="360" w:lineRule="auto"/>
        <w:ind w:firstLineChars="200" w:firstLine="420"/>
        <w:textAlignment w:val="center"/>
      </w:pPr>
      <w:r>
        <w:t>12.</w:t>
      </w:r>
      <w:r>
        <w:rPr>
          <w:rFonts w:hint="eastAsia"/>
        </w:rPr>
        <w:t>体积相同的实心铜球和实心铝球，铜球受到的重力</w:t>
      </w:r>
      <w:r>
        <w:t>________</w:t>
      </w:r>
      <w:r>
        <w:rPr>
          <w:rFonts w:hint="eastAsia"/>
        </w:rPr>
        <w:t>于铝球受到的重力。将它们浸没水中，铜球受到的浮力</w:t>
      </w:r>
      <w:r>
        <w:t>________</w:t>
      </w:r>
      <w:r>
        <w:rPr>
          <w:rFonts w:hint="eastAsia"/>
        </w:rPr>
        <w:t>于铝球受到的浮力。将铜球浸没于水中，铝球浸没于煤油中，铜球受到的浮力</w:t>
      </w:r>
      <w:r>
        <w:t>________</w:t>
      </w:r>
      <w:r>
        <w:rPr>
          <w:rFonts w:hint="eastAsia"/>
        </w:rPr>
        <w:t>于铝球受到的浮力。这时，铜球受到的浮力与铝球受到的浮力之比为</w:t>
      </w:r>
      <w:r>
        <w:t>________</w:t>
      </w:r>
      <w:r>
        <w:rPr>
          <w:rFonts w:hint="eastAsia"/>
        </w:rPr>
        <w:t>。</w:t>
      </w:r>
      <w:r>
        <w:t>(</w:t>
      </w:r>
      <w:r>
        <w:rPr>
          <w:noProof/>
        </w:rPr>
        <w:drawing>
          <wp:inline distT="0" distB="0" distL="0" distR="0">
            <wp:extent cx="571500" cy="228600"/>
            <wp:effectExtent l="0" t="0" r="0" b="0"/>
            <wp:docPr id="83" name="图片 8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北京四中网校www.etiantian.com"/>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Pr>
          <w:rFonts w:hint="eastAsia"/>
        </w:rPr>
        <w:t>，</w:t>
      </w:r>
      <w:r>
        <w:rPr>
          <w:noProof/>
        </w:rPr>
        <w:drawing>
          <wp:inline distT="0" distB="0" distL="0" distR="0">
            <wp:extent cx="1400175" cy="257175"/>
            <wp:effectExtent l="0" t="0" r="9525" b="9525"/>
            <wp:docPr id="82" name="图片 8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北京四中网校www.etiantian.com"/>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400175" cy="257175"/>
                    </a:xfrm>
                    <a:prstGeom prst="rect">
                      <a:avLst/>
                    </a:prstGeom>
                    <a:noFill/>
                    <a:ln>
                      <a:noFill/>
                    </a:ln>
                  </pic:spPr>
                </pic:pic>
              </a:graphicData>
            </a:graphic>
          </wp:inline>
        </w:drawing>
      </w:r>
      <w:r>
        <w:t>)</w:t>
      </w:r>
    </w:p>
    <w:p w:rsidR="00E74598" w:rsidRDefault="00E74598" w:rsidP="00E74598">
      <w:pPr>
        <w:spacing w:line="360" w:lineRule="auto"/>
        <w:ind w:firstLineChars="200" w:firstLine="422"/>
        <w:rPr>
          <w:b/>
        </w:rPr>
      </w:pPr>
      <w:r>
        <w:rPr>
          <w:rFonts w:hint="eastAsia"/>
          <w:b/>
        </w:rPr>
        <w:t>三、实验探究题</w:t>
      </w:r>
    </w:p>
    <w:p w:rsidR="00E74598" w:rsidRDefault="00E74598" w:rsidP="00E74598">
      <w:pPr>
        <w:spacing w:line="360" w:lineRule="auto"/>
        <w:ind w:firstLineChars="200" w:firstLine="420"/>
        <w:jc w:val="center"/>
      </w:pPr>
      <w:r>
        <w:t>13.</w:t>
      </w:r>
      <w:r>
        <w:rPr>
          <w:rFonts w:hint="eastAsia"/>
        </w:rPr>
        <w:t>某同学探究浮力的大小与液体的密度和物体排开液体的体积大小有什么样的关系，他利用弹簧测力</w:t>
      </w:r>
    </w:p>
    <w:p w:rsidR="00E74598" w:rsidRDefault="00E74598" w:rsidP="00E74598">
      <w:pPr>
        <w:spacing w:line="360" w:lineRule="auto"/>
        <w:ind w:firstLineChars="200" w:firstLine="420"/>
      </w:pPr>
      <w:r>
        <w:rPr>
          <w:rFonts w:hint="eastAsia"/>
        </w:rPr>
        <w:t>计、烧杯、溢水杯、石块、水等，按如图所示的步骤进行实验操作：</w:t>
      </w:r>
    </w:p>
    <w:p w:rsidR="00E74598" w:rsidRDefault="00E74598" w:rsidP="00E74598">
      <w:pPr>
        <w:spacing w:line="360" w:lineRule="auto"/>
      </w:pPr>
      <w:r>
        <w:rPr>
          <w:rFonts w:ascii="宋体" w:hAnsi="宋体" w:cs="宋体" w:hint="eastAsia"/>
        </w:rPr>
        <w:t>①</w:t>
      </w:r>
      <w:r>
        <w:rPr>
          <w:rFonts w:hint="eastAsia"/>
        </w:rPr>
        <w:t>用弹簧测力计测出小石块所受的重力。</w:t>
      </w:r>
      <w:r>
        <w:br/>
      </w:r>
      <w:r>
        <w:rPr>
          <w:rFonts w:ascii="宋体" w:hAnsi="宋体" w:cs="宋体" w:hint="eastAsia"/>
        </w:rPr>
        <w:t>②</w:t>
      </w:r>
      <w:r>
        <w:rPr>
          <w:rFonts w:hint="eastAsia"/>
        </w:rPr>
        <w:t>用弹簧测力计测出空烧杯所受的重力。</w:t>
      </w:r>
      <w:r>
        <w:br/>
      </w:r>
      <w:r>
        <w:rPr>
          <w:rFonts w:ascii="宋体" w:hAnsi="宋体" w:cs="宋体" w:hint="eastAsia"/>
        </w:rPr>
        <w:t>③</w:t>
      </w:r>
      <w:r>
        <w:rPr>
          <w:rFonts w:hint="eastAsia"/>
        </w:rPr>
        <w:t>把石块浸没在盛满水的溢水杯里，用空烧杯承接从溢水杯里溢出的水，读出此时弹簧测力计的示数。</w:t>
      </w:r>
      <w:r>
        <w:br/>
      </w:r>
      <w:r>
        <w:rPr>
          <w:rFonts w:ascii="宋体" w:hAnsi="宋体" w:cs="宋体" w:hint="eastAsia"/>
        </w:rPr>
        <w:t>④</w:t>
      </w:r>
      <w:r>
        <w:rPr>
          <w:rFonts w:hint="eastAsia"/>
        </w:rPr>
        <w:t>用弹簧测力计测出承接了水后烧杯和水受到的总重力力。</w:t>
      </w:r>
      <w:r>
        <w:br/>
      </w:r>
      <w:r>
        <w:rPr>
          <w:rFonts w:hint="eastAsia"/>
        </w:rPr>
        <w:t xml:space="preserve">　　</w:t>
      </w:r>
      <w:r>
        <w:rPr>
          <w:noProof/>
        </w:rPr>
        <w:drawing>
          <wp:inline distT="0" distB="0" distL="0" distR="0">
            <wp:extent cx="2924175" cy="1933575"/>
            <wp:effectExtent l="0" t="0" r="9525" b="9525"/>
            <wp:docPr id="81" name="图片 8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北京四中网校www.etiantian.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4175" cy="1933575"/>
                    </a:xfrm>
                    <a:prstGeom prst="rect">
                      <a:avLst/>
                    </a:prstGeom>
                    <a:noFill/>
                    <a:ln>
                      <a:noFill/>
                    </a:ln>
                  </pic:spPr>
                </pic:pic>
              </a:graphicData>
            </a:graphic>
          </wp:inline>
        </w:drawing>
      </w:r>
      <w:r>
        <w:br/>
        <w:t xml:space="preserve">    (1)</w:t>
      </w:r>
      <w:r>
        <w:rPr>
          <w:rFonts w:hint="eastAsia"/>
        </w:rPr>
        <w:t>请你帮助该同学完成下表</w:t>
      </w:r>
      <w:r>
        <w:t>(</w:t>
      </w:r>
      <w:r>
        <w:rPr>
          <w:rFonts w:hint="eastAsia"/>
        </w:rPr>
        <w:t>单位：</w:t>
      </w:r>
      <w:r>
        <w:t>N)</w:t>
      </w:r>
      <w:r>
        <w:rPr>
          <w:rFonts w:hint="eastAsia"/>
        </w:rPr>
        <w:t>。</w:t>
      </w:r>
    </w:p>
    <w:tbl>
      <w:tblPr>
        <w:tblW w:w="0" w:type="auto"/>
        <w:jc w:val="center"/>
        <w:tblLayout w:type="fixed"/>
        <w:tblCellMar>
          <w:left w:w="0" w:type="dxa"/>
          <w:right w:w="0" w:type="dxa"/>
        </w:tblCellMar>
        <w:tblLook w:val="04A0" w:firstRow="1" w:lastRow="0" w:firstColumn="1" w:lastColumn="0" w:noHBand="0" w:noVBand="1"/>
      </w:tblPr>
      <w:tblGrid>
        <w:gridCol w:w="1106"/>
        <w:gridCol w:w="1337"/>
        <w:gridCol w:w="2043"/>
        <w:gridCol w:w="1782"/>
        <w:gridCol w:w="1106"/>
        <w:gridCol w:w="1536"/>
      </w:tblGrid>
      <w:tr w:rsidR="00E74598" w:rsidTr="00E74598">
        <w:trPr>
          <w:jc w:val="center"/>
        </w:trPr>
        <w:tc>
          <w:tcPr>
            <w:tcW w:w="1106"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hideMark/>
          </w:tcPr>
          <w:p w:rsidR="00E74598" w:rsidRDefault="00E74598">
            <w:pPr>
              <w:spacing w:line="360" w:lineRule="auto"/>
              <w:jc w:val="center"/>
            </w:pPr>
            <w:r>
              <w:rPr>
                <w:rFonts w:hint="eastAsia"/>
              </w:rPr>
              <w:lastRenderedPageBreak/>
              <w:t>石块受到的重力</w:t>
            </w:r>
          </w:p>
        </w:tc>
        <w:tc>
          <w:tcPr>
            <w:tcW w:w="1337"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hideMark/>
          </w:tcPr>
          <w:p w:rsidR="00E74598" w:rsidRDefault="00E74598">
            <w:pPr>
              <w:spacing w:line="360" w:lineRule="auto"/>
              <w:jc w:val="center"/>
            </w:pPr>
            <w:r>
              <w:rPr>
                <w:rFonts w:hint="eastAsia"/>
              </w:rPr>
              <w:t>空烧杯受到的重力</w:t>
            </w:r>
          </w:p>
        </w:tc>
        <w:tc>
          <w:tcPr>
            <w:tcW w:w="2043"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hideMark/>
          </w:tcPr>
          <w:p w:rsidR="00E74598" w:rsidRDefault="00E74598">
            <w:pPr>
              <w:spacing w:line="360" w:lineRule="auto"/>
              <w:jc w:val="center"/>
            </w:pPr>
            <w:r>
              <w:rPr>
                <w:rFonts w:hint="eastAsia"/>
              </w:rPr>
              <w:t>石块浸没水中时弹簧测力计的示数</w:t>
            </w:r>
          </w:p>
        </w:tc>
        <w:tc>
          <w:tcPr>
            <w:tcW w:w="1782"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hideMark/>
          </w:tcPr>
          <w:p w:rsidR="00E74598" w:rsidRDefault="00E74598">
            <w:pPr>
              <w:spacing w:line="360" w:lineRule="auto"/>
              <w:jc w:val="center"/>
            </w:pPr>
            <w:r>
              <w:rPr>
                <w:rFonts w:hint="eastAsia"/>
              </w:rPr>
              <w:t>空烧杯和水受到的总重力</w:t>
            </w:r>
          </w:p>
        </w:tc>
        <w:tc>
          <w:tcPr>
            <w:tcW w:w="1106"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hideMark/>
          </w:tcPr>
          <w:p w:rsidR="00E74598" w:rsidRDefault="00E74598">
            <w:pPr>
              <w:spacing w:line="360" w:lineRule="auto"/>
              <w:jc w:val="center"/>
            </w:pPr>
            <w:r>
              <w:rPr>
                <w:rFonts w:hint="eastAsia"/>
              </w:rPr>
              <w:t>石块受到的浮力</w:t>
            </w:r>
          </w:p>
        </w:tc>
        <w:tc>
          <w:tcPr>
            <w:tcW w:w="1536"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hideMark/>
          </w:tcPr>
          <w:p w:rsidR="00E74598" w:rsidRDefault="00E74598">
            <w:pPr>
              <w:spacing w:line="360" w:lineRule="auto"/>
              <w:jc w:val="center"/>
            </w:pPr>
            <w:r>
              <w:rPr>
                <w:rFonts w:hint="eastAsia"/>
              </w:rPr>
              <w:t>排开的水受到的重力</w:t>
            </w:r>
          </w:p>
        </w:tc>
      </w:tr>
      <w:tr w:rsidR="00E74598" w:rsidTr="00E74598">
        <w:trPr>
          <w:jc w:val="center"/>
        </w:trPr>
        <w:tc>
          <w:tcPr>
            <w:tcW w:w="1106"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E74598" w:rsidRDefault="00E74598">
            <w:pPr>
              <w:spacing w:line="360" w:lineRule="auto"/>
              <w:jc w:val="center"/>
            </w:pPr>
          </w:p>
        </w:tc>
        <w:tc>
          <w:tcPr>
            <w:tcW w:w="1337"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E74598" w:rsidRDefault="00E74598">
            <w:pPr>
              <w:spacing w:line="360" w:lineRule="auto"/>
              <w:jc w:val="center"/>
            </w:pPr>
          </w:p>
        </w:tc>
        <w:tc>
          <w:tcPr>
            <w:tcW w:w="2043"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E74598" w:rsidRDefault="00E74598">
            <w:pPr>
              <w:spacing w:line="360" w:lineRule="auto"/>
              <w:jc w:val="center"/>
            </w:pPr>
          </w:p>
        </w:tc>
        <w:tc>
          <w:tcPr>
            <w:tcW w:w="1782"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E74598" w:rsidRDefault="00E74598">
            <w:pPr>
              <w:spacing w:line="360" w:lineRule="auto"/>
              <w:jc w:val="center"/>
            </w:pPr>
          </w:p>
        </w:tc>
        <w:tc>
          <w:tcPr>
            <w:tcW w:w="1106"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E74598" w:rsidRDefault="00E74598">
            <w:pPr>
              <w:spacing w:line="360" w:lineRule="auto"/>
              <w:jc w:val="center"/>
            </w:pPr>
          </w:p>
        </w:tc>
        <w:tc>
          <w:tcPr>
            <w:tcW w:w="1536" w:type="dxa"/>
            <w:tcBorders>
              <w:top w:val="single" w:sz="6" w:space="0" w:color="000000"/>
              <w:left w:val="single" w:sz="6" w:space="0" w:color="000000"/>
              <w:bottom w:val="single" w:sz="6" w:space="0" w:color="000000"/>
              <w:right w:val="single" w:sz="6" w:space="0" w:color="000000"/>
            </w:tcBorders>
            <w:tcMar>
              <w:top w:w="45" w:type="dxa"/>
              <w:left w:w="30" w:type="dxa"/>
              <w:bottom w:w="30" w:type="dxa"/>
              <w:right w:w="30" w:type="dxa"/>
            </w:tcMar>
            <w:vAlign w:val="center"/>
          </w:tcPr>
          <w:p w:rsidR="00E74598" w:rsidRDefault="00E74598">
            <w:pPr>
              <w:spacing w:line="360" w:lineRule="auto"/>
              <w:jc w:val="center"/>
            </w:pPr>
          </w:p>
        </w:tc>
      </w:tr>
    </w:tbl>
    <w:p w:rsidR="00E74598" w:rsidRDefault="00E74598" w:rsidP="00E74598">
      <w:pPr>
        <w:spacing w:line="360" w:lineRule="auto"/>
        <w:ind w:firstLineChars="200" w:firstLine="420"/>
      </w:pPr>
      <w:r>
        <w:t>(2)</w:t>
      </w:r>
      <w:r>
        <w:rPr>
          <w:rFonts w:hint="eastAsia"/>
        </w:rPr>
        <w:t>从这个实验可以得出的结论是</w:t>
      </w:r>
      <w:r>
        <w:t>_________________________________</w:t>
      </w:r>
      <w:r>
        <w:rPr>
          <w:rFonts w:hint="eastAsia"/>
        </w:rPr>
        <w:t>。</w:t>
      </w:r>
    </w:p>
    <w:p w:rsidR="00E74598" w:rsidRDefault="00E74598" w:rsidP="00E74598">
      <w:pPr>
        <w:pStyle w:val="a5"/>
        <w:spacing w:line="360" w:lineRule="auto"/>
        <w:ind w:firstLineChars="200" w:firstLine="420"/>
        <w:textAlignment w:val="center"/>
        <w:rPr>
          <w:rFonts w:ascii="Times New Roman" w:hAnsi="Times New Roman" w:cs="Times New Roman"/>
          <w:color w:val="FF0000"/>
        </w:rPr>
      </w:pPr>
    </w:p>
    <w:p w:rsidR="00E74598" w:rsidRDefault="00E74598" w:rsidP="00E74598">
      <w:pPr>
        <w:pStyle w:val="a5"/>
        <w:spacing w:line="360" w:lineRule="auto"/>
        <w:ind w:firstLineChars="200" w:firstLine="420"/>
        <w:textAlignment w:val="center"/>
        <w:rPr>
          <w:rFonts w:ascii="Times New Roman" w:hAnsi="Times New Roman" w:cs="Times New Roman"/>
          <w:color w:val="FF0000"/>
        </w:rPr>
      </w:pPr>
    </w:p>
    <w:p w:rsidR="00E74598" w:rsidRDefault="00E74598" w:rsidP="00E74598">
      <w:pPr>
        <w:pStyle w:val="a5"/>
        <w:spacing w:line="360" w:lineRule="auto"/>
        <w:ind w:firstLineChars="200" w:firstLine="420"/>
        <w:textAlignment w:val="center"/>
        <w:rPr>
          <w:rFonts w:ascii="Times New Roman" w:hAnsi="Times New Roman" w:cs="Times New Roman"/>
          <w:color w:val="FF0000"/>
        </w:rPr>
      </w:pPr>
    </w:p>
    <w:p w:rsidR="00E74598" w:rsidRDefault="00E74598" w:rsidP="00E74598">
      <w:pPr>
        <w:pStyle w:val="a5"/>
        <w:spacing w:line="360" w:lineRule="auto"/>
        <w:ind w:firstLineChars="200" w:firstLine="420"/>
        <w:textAlignment w:val="center"/>
        <w:rPr>
          <w:rFonts w:ascii="Times New Roman" w:hAnsi="Times New Roman" w:cs="Times New Roman"/>
          <w:color w:val="FF0000"/>
        </w:rPr>
      </w:pPr>
    </w:p>
    <w:p w:rsidR="00E74598" w:rsidRDefault="00E74598" w:rsidP="00E74598">
      <w:pPr>
        <w:pStyle w:val="a5"/>
        <w:spacing w:line="360" w:lineRule="auto"/>
        <w:ind w:firstLineChars="200" w:firstLine="420"/>
        <w:textAlignment w:val="center"/>
        <w:rPr>
          <w:rFonts w:ascii="Times New Roman" w:hAnsi="Times New Roman" w:cs="Times New Roman"/>
          <w:color w:val="FF0000"/>
        </w:rPr>
      </w:pPr>
    </w:p>
    <w:p w:rsidR="00E74598" w:rsidRDefault="00E74598" w:rsidP="00E74598">
      <w:pPr>
        <w:pStyle w:val="a5"/>
        <w:spacing w:line="360" w:lineRule="auto"/>
        <w:ind w:firstLineChars="200" w:firstLine="420"/>
        <w:textAlignment w:val="center"/>
        <w:rPr>
          <w:rFonts w:ascii="Times New Roman" w:hAnsi="Times New Roman" w:cs="Times New Roman"/>
          <w:color w:val="FF0000"/>
        </w:rPr>
      </w:pPr>
    </w:p>
    <w:p w:rsidR="00E74598" w:rsidRDefault="00E74598" w:rsidP="00E74598">
      <w:pPr>
        <w:spacing w:line="360" w:lineRule="auto"/>
        <w:ind w:firstLineChars="200" w:firstLine="420"/>
      </w:pPr>
      <w:r>
        <w:rPr>
          <w:noProof/>
        </w:rPr>
        <w:drawing>
          <wp:inline distT="0" distB="0" distL="0" distR="0">
            <wp:extent cx="2019300" cy="695325"/>
            <wp:effectExtent l="0" t="0" r="0" b="9525"/>
            <wp:docPr id="80" name="图片 8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19300" cy="695325"/>
                    </a:xfrm>
                    <a:prstGeom prst="rect">
                      <a:avLst/>
                    </a:prstGeom>
                    <a:noFill/>
                    <a:ln>
                      <a:noFill/>
                    </a:ln>
                  </pic:spPr>
                </pic:pic>
              </a:graphicData>
            </a:graphic>
          </wp:inline>
        </w:drawing>
      </w:r>
    </w:p>
    <w:p w:rsidR="00E74598" w:rsidRDefault="00E74598" w:rsidP="00E74598">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1. </w:t>
      </w:r>
      <w:r>
        <w:rPr>
          <w:rFonts w:ascii="Times New Roman" w:hAnsi="Times New Roman" w:cs="Times New Roman" w:hint="eastAsia"/>
        </w:rPr>
        <w:t>一个苹果的质量为</w:t>
      </w:r>
      <w:r>
        <w:rPr>
          <w:rFonts w:ascii="Times New Roman" w:hAnsi="Times New Roman" w:cs="Times New Roman"/>
        </w:rPr>
        <w:t>150 g</w:t>
      </w:r>
      <w:r>
        <w:rPr>
          <w:rFonts w:ascii="Times New Roman" w:hAnsi="Times New Roman" w:cs="Times New Roman" w:hint="eastAsia"/>
        </w:rPr>
        <w:t>，密度约为</w:t>
      </w:r>
      <w:r>
        <w:rPr>
          <w:rFonts w:ascii="Times New Roman" w:hAnsi="Times New Roman" w:cs="Times New Roman"/>
        </w:rPr>
        <w:t>0.8×10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hint="eastAsia"/>
        </w:rPr>
        <w:t>，苹果的体积是</w:t>
      </w:r>
      <w:r>
        <w:rPr>
          <w:rFonts w:ascii="Times New Roman" w:hAnsi="Times New Roman" w:cs="Times New Roman"/>
        </w:rPr>
        <w:t>____m</w:t>
      </w:r>
      <w:r>
        <w:rPr>
          <w:rFonts w:ascii="Times New Roman" w:hAnsi="Times New Roman" w:cs="Times New Roman"/>
          <w:vertAlign w:val="superscript"/>
        </w:rPr>
        <w:t>3</w:t>
      </w:r>
      <w:r>
        <w:rPr>
          <w:rFonts w:ascii="Times New Roman" w:hAnsi="Times New Roman" w:cs="Times New Roman" w:hint="eastAsia"/>
        </w:rPr>
        <w:t>，用手将苹果浸没在水中时，苹果受到的浮力是</w:t>
      </w:r>
      <w:r>
        <w:rPr>
          <w:rFonts w:ascii="Times New Roman" w:hAnsi="Times New Roman" w:cs="Times New Roman"/>
        </w:rPr>
        <w:t>____N</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hint="eastAsia"/>
        </w:rPr>
        <w:t>水的密度</w:t>
      </w:r>
      <w:r>
        <w:rPr>
          <w:rFonts w:ascii="Times New Roman" w:hAnsi="Times New Roman" w:cs="Times New Roman"/>
        </w:rPr>
        <w:t>1.0×10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hint="eastAsia"/>
        </w:rPr>
        <w:t>，</w:t>
      </w:r>
      <w:r>
        <w:rPr>
          <w:rFonts w:ascii="Times New Roman" w:hAnsi="Times New Roman" w:cs="Times New Roman"/>
          <w:i/>
        </w:rPr>
        <w:t>g</w:t>
      </w:r>
      <w:r>
        <w:rPr>
          <w:rFonts w:ascii="Times New Roman" w:hAnsi="Times New Roman" w:cs="Times New Roman" w:hint="eastAsia"/>
        </w:rPr>
        <w:t>取</w:t>
      </w:r>
      <w:r>
        <w:rPr>
          <w:rFonts w:ascii="Times New Roman" w:hAnsi="Times New Roman" w:cs="Times New Roman"/>
        </w:rPr>
        <w:t>10 N/kg)</w:t>
      </w:r>
    </w:p>
    <w:p w:rsidR="00E74598" w:rsidRDefault="00E74598" w:rsidP="00E74598">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2. </w:t>
      </w:r>
      <w:r>
        <w:rPr>
          <w:rFonts w:ascii="Times New Roman" w:hAnsi="Times New Roman" w:cs="Times New Roman" w:hint="eastAsia"/>
        </w:rPr>
        <w:t>在中央电视台某科普节目中，节目组利用</w:t>
      </w:r>
      <w:r>
        <w:rPr>
          <w:rFonts w:ascii="Times New Roman" w:hAnsi="Times New Roman" w:cs="Times New Roman"/>
        </w:rPr>
        <w:t xml:space="preserve"> “</w:t>
      </w:r>
      <w:r>
        <w:rPr>
          <w:rFonts w:ascii="Times New Roman" w:hAnsi="Times New Roman" w:cs="Times New Roman" w:hint="eastAsia"/>
        </w:rPr>
        <w:t>蛟龙号</w:t>
      </w:r>
      <w:r>
        <w:rPr>
          <w:rFonts w:ascii="Times New Roman" w:hAnsi="Times New Roman" w:cs="Times New Roman"/>
        </w:rPr>
        <w:t>”</w:t>
      </w:r>
      <w:r>
        <w:rPr>
          <w:rFonts w:ascii="Times New Roman" w:hAnsi="Times New Roman" w:cs="Times New Roman" w:hint="eastAsia"/>
        </w:rPr>
        <w:t>下潜将一块边长</w:t>
      </w:r>
      <w:r>
        <w:rPr>
          <w:rFonts w:ascii="Times New Roman" w:hAnsi="Times New Roman" w:cs="Times New Roman"/>
        </w:rPr>
        <w:t>30 cm×20 cm×5 cm</w:t>
      </w:r>
      <w:r>
        <w:rPr>
          <w:rFonts w:ascii="Times New Roman" w:hAnsi="Times New Roman" w:cs="Times New Roman" w:hint="eastAsia"/>
        </w:rPr>
        <w:t>密度为</w:t>
      </w:r>
      <w:r>
        <w:rPr>
          <w:rFonts w:ascii="Times New Roman" w:hAnsi="Times New Roman" w:cs="Times New Roman"/>
        </w:rPr>
        <w:t>20 kg/m</w:t>
      </w:r>
      <w:r>
        <w:rPr>
          <w:rFonts w:ascii="Times New Roman" w:hAnsi="Times New Roman" w:cs="Times New Roman"/>
          <w:vertAlign w:val="superscript"/>
        </w:rPr>
        <w:t>3</w:t>
      </w:r>
      <w:r>
        <w:rPr>
          <w:rFonts w:ascii="Times New Roman" w:hAnsi="Times New Roman" w:cs="Times New Roman" w:hint="eastAsia"/>
        </w:rPr>
        <w:t>的长方体泡沫塑料带到马里亚纳海沟</w:t>
      </w:r>
      <w:r>
        <w:rPr>
          <w:rFonts w:ascii="Times New Roman" w:hAnsi="Times New Roman" w:cs="Times New Roman"/>
        </w:rPr>
        <w:t>4 810 m</w:t>
      </w:r>
      <w:r>
        <w:rPr>
          <w:rFonts w:ascii="Times New Roman" w:hAnsi="Times New Roman" w:cs="Times New Roman" w:hint="eastAsia"/>
        </w:rPr>
        <w:t>处，泡沫塑料被压成边长</w:t>
      </w:r>
      <w:r>
        <w:rPr>
          <w:rFonts w:ascii="Times New Roman" w:hAnsi="Times New Roman" w:cs="Times New Roman"/>
        </w:rPr>
        <w:t>9 cm×6 cm×1.5 cm</w:t>
      </w:r>
      <w:r>
        <w:rPr>
          <w:rFonts w:ascii="Times New Roman" w:hAnsi="Times New Roman" w:cs="Times New Roman" w:hint="eastAsia"/>
        </w:rPr>
        <w:t>的长方体</w:t>
      </w:r>
      <w:r>
        <w:rPr>
          <w:rFonts w:ascii="Times New Roman" w:hAnsi="Times New Roman" w:cs="Times New Roman"/>
        </w:rPr>
        <w:t>“</w:t>
      </w:r>
      <w:r>
        <w:rPr>
          <w:rFonts w:ascii="Times New Roman" w:hAnsi="Times New Roman" w:cs="Times New Roman" w:hint="eastAsia"/>
        </w:rPr>
        <w:t>泡沫塑料</w:t>
      </w:r>
      <w:r>
        <w:rPr>
          <w:rFonts w:ascii="Times New Roman" w:hAnsi="Times New Roman" w:cs="Times New Roman"/>
        </w:rPr>
        <w:t>”</w:t>
      </w:r>
      <w:r>
        <w:rPr>
          <w:rFonts w:ascii="Times New Roman" w:hAnsi="Times New Roman" w:cs="Times New Roman" w:hint="eastAsia"/>
        </w:rPr>
        <w:t>，此时，</w:t>
      </w:r>
      <w:r>
        <w:rPr>
          <w:rFonts w:ascii="Times New Roman" w:hAnsi="Times New Roman" w:cs="Times New Roman"/>
        </w:rPr>
        <w:t>“</w:t>
      </w:r>
      <w:r>
        <w:rPr>
          <w:rFonts w:ascii="Times New Roman" w:hAnsi="Times New Roman" w:cs="Times New Roman" w:hint="eastAsia"/>
        </w:rPr>
        <w:t>泡沫塑料</w:t>
      </w:r>
      <w:r>
        <w:rPr>
          <w:rFonts w:ascii="Times New Roman" w:hAnsi="Times New Roman" w:cs="Times New Roman"/>
        </w:rPr>
        <w:t>”</w:t>
      </w:r>
      <w:r>
        <w:rPr>
          <w:rFonts w:ascii="Times New Roman" w:hAnsi="Times New Roman" w:cs="Times New Roman" w:hint="eastAsia"/>
        </w:rPr>
        <w:t>受到海水的压强为</w:t>
      </w:r>
      <w:r>
        <w:rPr>
          <w:rFonts w:ascii="Times New Roman" w:hAnsi="Times New Roman" w:cs="Times New Roman"/>
        </w:rPr>
        <w:t>________Pa</w:t>
      </w:r>
      <w:r>
        <w:rPr>
          <w:rFonts w:ascii="Times New Roman" w:hAnsi="Times New Roman" w:cs="Times New Roman" w:hint="eastAsia"/>
        </w:rPr>
        <w:t>，受到的浮力为</w:t>
      </w:r>
      <w:r>
        <w:rPr>
          <w:rFonts w:ascii="Times New Roman" w:hAnsi="Times New Roman" w:cs="Times New Roman"/>
        </w:rPr>
        <w:t>________N</w:t>
      </w:r>
      <w:r>
        <w:rPr>
          <w:rFonts w:ascii="Times New Roman" w:hAnsi="Times New Roman" w:cs="Times New Roman" w:hint="eastAsia"/>
        </w:rPr>
        <w:t>，如果此时剪断固定</w:t>
      </w:r>
      <w:r>
        <w:rPr>
          <w:rFonts w:ascii="Times New Roman" w:hAnsi="Times New Roman" w:cs="Times New Roman"/>
        </w:rPr>
        <w:t>“</w:t>
      </w:r>
      <w:r>
        <w:rPr>
          <w:rFonts w:ascii="Times New Roman" w:hAnsi="Times New Roman" w:cs="Times New Roman" w:hint="eastAsia"/>
        </w:rPr>
        <w:t>泡沫塑料</w:t>
      </w:r>
      <w:r>
        <w:rPr>
          <w:rFonts w:ascii="Times New Roman" w:hAnsi="Times New Roman" w:cs="Times New Roman"/>
        </w:rPr>
        <w:t>”</w:t>
      </w:r>
      <w:r>
        <w:rPr>
          <w:rFonts w:ascii="Times New Roman" w:hAnsi="Times New Roman" w:cs="Times New Roman" w:hint="eastAsia"/>
        </w:rPr>
        <w:t>的绳子，它将</w:t>
      </w:r>
      <w:r>
        <w:rPr>
          <w:rFonts w:ascii="Times New Roman" w:hAnsi="Times New Roman" w:cs="Times New Roman"/>
        </w:rPr>
        <w:t>________(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上浮</w:t>
      </w:r>
      <w:r>
        <w:rPr>
          <w:rFonts w:ascii="Times New Roman" w:hAnsi="Times New Roman" w:cs="Times New Roman"/>
        </w:rPr>
        <w:t>”“</w:t>
      </w:r>
      <w:r>
        <w:rPr>
          <w:rFonts w:ascii="Times New Roman" w:hAnsi="Times New Roman" w:cs="Times New Roman" w:hint="eastAsia"/>
        </w:rPr>
        <w:t>下沉</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悬浮</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i/>
        </w:rPr>
        <w:t>ρ</w:t>
      </w:r>
      <w:r>
        <w:rPr>
          <w:rFonts w:ascii="Times New Roman" w:hAnsi="Times New Roman" w:cs="Times New Roman" w:hint="eastAsia"/>
          <w:vertAlign w:val="subscript"/>
        </w:rPr>
        <w:t>海水</w:t>
      </w:r>
      <w:r>
        <w:rPr>
          <w:rFonts w:ascii="Times New Roman" w:hAnsi="Times New Roman" w:cs="Times New Roman" w:hint="eastAsia"/>
        </w:rPr>
        <w:t>＝</w:t>
      </w:r>
      <w:r>
        <w:rPr>
          <w:rFonts w:ascii="Times New Roman" w:hAnsi="Times New Roman" w:cs="Times New Roman"/>
        </w:rPr>
        <w:t>1.0×10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hint="eastAsia"/>
        </w:rPr>
        <w:t>，</w:t>
      </w:r>
      <w:r>
        <w:rPr>
          <w:rFonts w:ascii="Times New Roman" w:hAnsi="Times New Roman" w:cs="Times New Roman"/>
          <w:i/>
        </w:rPr>
        <w:t>g</w:t>
      </w:r>
      <w:r>
        <w:rPr>
          <w:rFonts w:ascii="Times New Roman" w:hAnsi="Times New Roman" w:cs="Times New Roman" w:hint="eastAsia"/>
        </w:rPr>
        <w:t>取</w:t>
      </w:r>
      <w:r>
        <w:rPr>
          <w:rFonts w:ascii="Times New Roman" w:hAnsi="Times New Roman" w:cs="Times New Roman"/>
        </w:rPr>
        <w:t>10 N/kg)</w:t>
      </w:r>
    </w:p>
    <w:p w:rsidR="00E74598" w:rsidRDefault="00E74598" w:rsidP="00E74598">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3. </w:t>
      </w:r>
      <w:r>
        <w:rPr>
          <w:rFonts w:ascii="Times New Roman" w:hAnsi="Times New Roman" w:cs="Times New Roman" w:hint="eastAsia"/>
        </w:rPr>
        <w:t>如图，铁桶的体积为</w:t>
      </w:r>
      <w:r>
        <w:rPr>
          <w:rFonts w:ascii="Times New Roman" w:hAnsi="Times New Roman" w:cs="Times New Roman"/>
        </w:rPr>
        <w:t>100 L</w:t>
      </w:r>
      <w:r>
        <w:rPr>
          <w:rFonts w:ascii="Times New Roman" w:hAnsi="Times New Roman" w:cs="Times New Roman" w:hint="eastAsia"/>
        </w:rPr>
        <w:t>，当没有人站立时，铁桶有</w:t>
      </w:r>
      <w:r>
        <w:rPr>
          <w:rFonts w:ascii="Times New Roman" w:hAnsi="Times New Roman" w:cs="Times New Roman"/>
        </w:rPr>
        <w:fldChar w:fldCharType="begin"/>
      </w:r>
      <w:r>
        <w:rPr>
          <w:rFonts w:ascii="Times New Roman" w:hAnsi="Times New Roman" w:cs="Times New Roman"/>
        </w:rPr>
        <w:instrText>eq \f(1,5)</w:instrText>
      </w:r>
      <w:r>
        <w:rPr>
          <w:rFonts w:ascii="Times New Roman" w:hAnsi="Times New Roman" w:cs="Times New Roman"/>
        </w:rPr>
        <w:fldChar w:fldCharType="end"/>
      </w:r>
      <w:r>
        <w:rPr>
          <w:rFonts w:ascii="Times New Roman" w:hAnsi="Times New Roman" w:cs="Times New Roman" w:hint="eastAsia"/>
        </w:rPr>
        <w:t>的体积露出水面，铁桶受到的浮力为</w:t>
      </w:r>
      <w:r>
        <w:rPr>
          <w:rFonts w:ascii="Times New Roman" w:hAnsi="Times New Roman" w:cs="Times New Roman"/>
        </w:rPr>
        <w:t>________N</w:t>
      </w:r>
      <w:r>
        <w:rPr>
          <w:rFonts w:ascii="Times New Roman" w:hAnsi="Times New Roman" w:cs="Times New Roman" w:hint="eastAsia"/>
        </w:rPr>
        <w:t>，当质量为</w:t>
      </w:r>
      <w:r>
        <w:rPr>
          <w:rFonts w:ascii="Times New Roman" w:hAnsi="Times New Roman" w:cs="Times New Roman"/>
        </w:rPr>
        <w:t>50 kg</w:t>
      </w:r>
      <w:r>
        <w:rPr>
          <w:rFonts w:ascii="Times New Roman" w:hAnsi="Times New Roman" w:cs="Times New Roman" w:hint="eastAsia"/>
        </w:rPr>
        <w:t>的小明站立在铁桶上时，铁桶受到的浮力</w:t>
      </w:r>
      <w:r>
        <w:rPr>
          <w:rFonts w:ascii="Times New Roman" w:hAnsi="Times New Roman" w:cs="Times New Roman"/>
        </w:rPr>
        <w:t>________(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变大</w:t>
      </w:r>
      <w:r>
        <w:rPr>
          <w:rFonts w:ascii="Times New Roman" w:hAnsi="Times New Roman" w:cs="Times New Roman"/>
        </w:rPr>
        <w:t>”“</w:t>
      </w:r>
      <w:r>
        <w:rPr>
          <w:rFonts w:ascii="Times New Roman" w:hAnsi="Times New Roman" w:cs="Times New Roman" w:hint="eastAsia"/>
        </w:rPr>
        <w:t>变小</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不变</w:t>
      </w:r>
      <w:r>
        <w:rPr>
          <w:rFonts w:ascii="Times New Roman" w:hAnsi="Times New Roman" w:cs="Times New Roman"/>
        </w:rPr>
        <w:t>”)(</w:t>
      </w:r>
      <w:r>
        <w:rPr>
          <w:rFonts w:ascii="Times New Roman" w:hAnsi="Times New Roman" w:cs="Times New Roman"/>
          <w:i/>
        </w:rPr>
        <w:t>g</w:t>
      </w:r>
      <w:r>
        <w:rPr>
          <w:rFonts w:ascii="Times New Roman" w:hAnsi="Times New Roman" w:cs="Times New Roman" w:hint="eastAsia"/>
        </w:rPr>
        <w:t>取</w:t>
      </w:r>
      <w:r>
        <w:rPr>
          <w:rFonts w:ascii="Times New Roman" w:hAnsi="Times New Roman" w:cs="Times New Roman"/>
        </w:rPr>
        <w:t>10 N/kg)</w:t>
      </w:r>
      <w:r>
        <w:rPr>
          <w:rFonts w:ascii="Times New Roman" w:hAnsi="Times New Roman" w:cs="Times New Roman" w:hint="eastAsia"/>
        </w:rPr>
        <w:t>．</w:t>
      </w:r>
    </w:p>
    <w:p w:rsidR="00E74598" w:rsidRDefault="00E74598" w:rsidP="00E74598">
      <w:pPr>
        <w:pStyle w:val="a5"/>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085850" cy="723900"/>
            <wp:effectExtent l="0" t="0" r="0" b="0"/>
            <wp:docPr id="79" name="图片 79" descr="倩72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倩727.T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85850" cy="723900"/>
                    </a:xfrm>
                    <a:prstGeom prst="rect">
                      <a:avLst/>
                    </a:prstGeom>
                    <a:noFill/>
                    <a:ln>
                      <a:noFill/>
                    </a:ln>
                  </pic:spPr>
                </pic:pic>
              </a:graphicData>
            </a:graphic>
          </wp:inline>
        </w:drawing>
      </w:r>
    </w:p>
    <w:p w:rsidR="00E74598" w:rsidRDefault="00E74598" w:rsidP="00E74598">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4. </w:t>
      </w:r>
      <w:r>
        <w:rPr>
          <w:rFonts w:ascii="Times New Roman" w:hAnsi="Times New Roman" w:cs="Times New Roman" w:hint="eastAsia"/>
        </w:rPr>
        <w:t>如图，先将溢水杯装满水，然后用测力计拉着重为</w:t>
      </w:r>
      <w:r>
        <w:rPr>
          <w:rFonts w:ascii="Times New Roman" w:hAnsi="Times New Roman" w:cs="Times New Roman"/>
        </w:rPr>
        <w:t>4 N</w:t>
      </w:r>
      <w:r>
        <w:rPr>
          <w:rFonts w:ascii="Times New Roman" w:hAnsi="Times New Roman" w:cs="Times New Roman" w:hint="eastAsia"/>
        </w:rPr>
        <w:t>、体积为</w:t>
      </w:r>
      <w:r>
        <w:rPr>
          <w:rFonts w:ascii="Times New Roman" w:hAnsi="Times New Roman" w:cs="Times New Roman"/>
        </w:rPr>
        <w:t>100 cm</w:t>
      </w:r>
      <w:r>
        <w:rPr>
          <w:rFonts w:ascii="Times New Roman" w:hAnsi="Times New Roman" w:cs="Times New Roman"/>
          <w:vertAlign w:val="superscript"/>
        </w:rPr>
        <w:t>3</w:t>
      </w:r>
      <w:r>
        <w:rPr>
          <w:rFonts w:ascii="Times New Roman" w:hAnsi="Times New Roman" w:cs="Times New Roman" w:hint="eastAsia"/>
        </w:rPr>
        <w:t>的石块，缓慢浸没在水中，溢出的水全部收集到小空桶中，桶中水重为</w:t>
      </w:r>
      <w:r>
        <w:rPr>
          <w:rFonts w:ascii="Times New Roman" w:hAnsi="Times New Roman" w:cs="Times New Roman"/>
        </w:rPr>
        <w:t>________ N</w:t>
      </w:r>
      <w:r>
        <w:rPr>
          <w:rFonts w:ascii="Times New Roman" w:hAnsi="Times New Roman" w:cs="Times New Roman" w:hint="eastAsia"/>
        </w:rPr>
        <w:t>，石块静止时，测力计示数为</w:t>
      </w:r>
      <w:r>
        <w:rPr>
          <w:rFonts w:ascii="Times New Roman" w:hAnsi="Times New Roman" w:cs="Times New Roman"/>
        </w:rPr>
        <w:t>________N</w:t>
      </w:r>
      <w:r>
        <w:rPr>
          <w:rFonts w:ascii="Times New Roman" w:hAnsi="Times New Roman" w:cs="Times New Roman" w:hint="eastAsia"/>
        </w:rPr>
        <w:t>．</w:t>
      </w:r>
      <w:r>
        <w:rPr>
          <w:rFonts w:ascii="Times New Roman" w:hAnsi="Times New Roman" w:cs="Times New Roman"/>
        </w:rPr>
        <w:t>(</w:t>
      </w:r>
      <w:r>
        <w:rPr>
          <w:rFonts w:ascii="Times New Roman" w:hAnsi="Times New Roman" w:cs="Times New Roman"/>
          <w:i/>
        </w:rPr>
        <w:t>ρ</w:t>
      </w:r>
      <w:r>
        <w:rPr>
          <w:rFonts w:ascii="Times New Roman" w:hAnsi="Times New Roman" w:cs="Times New Roman" w:hint="eastAsia"/>
          <w:vertAlign w:val="subscript"/>
        </w:rPr>
        <w:t>水</w:t>
      </w:r>
      <w:r>
        <w:rPr>
          <w:rFonts w:ascii="Times New Roman" w:hAnsi="Times New Roman" w:cs="Times New Roman" w:hint="eastAsia"/>
        </w:rPr>
        <w:t>＝</w:t>
      </w:r>
      <w:r>
        <w:rPr>
          <w:rFonts w:ascii="Times New Roman" w:hAnsi="Times New Roman" w:cs="Times New Roman"/>
        </w:rPr>
        <w:t>1.0×10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hint="eastAsia"/>
        </w:rPr>
        <w:t>，</w:t>
      </w:r>
      <w:r>
        <w:rPr>
          <w:rFonts w:ascii="Times New Roman" w:hAnsi="Times New Roman" w:cs="Times New Roman"/>
          <w:i/>
        </w:rPr>
        <w:t>g</w:t>
      </w:r>
      <w:r>
        <w:rPr>
          <w:rFonts w:ascii="Times New Roman" w:hAnsi="Times New Roman" w:cs="Times New Roman" w:hint="eastAsia"/>
        </w:rPr>
        <w:t>取</w:t>
      </w:r>
      <w:r>
        <w:rPr>
          <w:rFonts w:ascii="Times New Roman" w:hAnsi="Times New Roman" w:cs="Times New Roman"/>
        </w:rPr>
        <w:t>10 N/kg)</w:t>
      </w:r>
    </w:p>
    <w:p w:rsidR="00E74598" w:rsidRDefault="00E74598" w:rsidP="00E74598">
      <w:pPr>
        <w:pStyle w:val="a5"/>
        <w:spacing w:line="360" w:lineRule="auto"/>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409575" cy="942975"/>
            <wp:effectExtent l="0" t="0" r="9525" b="9525"/>
            <wp:docPr id="78" name="图片 78" descr="倩72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6" descr="倩728.TIF"/>
                    <pic:cNvPicPr>
                      <a:picLocks noChangeAspect="1" noChangeArrowheads="1"/>
                    </pic:cNvPicPr>
                  </pic:nvPicPr>
                  <pic:blipFill>
                    <a:blip r:embed="rId2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9575" cy="942975"/>
                    </a:xfrm>
                    <a:prstGeom prst="rect">
                      <a:avLst/>
                    </a:prstGeom>
                    <a:noFill/>
                    <a:ln>
                      <a:noFill/>
                    </a:ln>
                  </pic:spPr>
                </pic:pic>
              </a:graphicData>
            </a:graphic>
          </wp:inline>
        </w:drawing>
      </w:r>
    </w:p>
    <w:p w:rsidR="00E74598" w:rsidRDefault="00E74598" w:rsidP="00E74598">
      <w:pPr>
        <w:pStyle w:val="a5"/>
        <w:spacing w:line="360" w:lineRule="auto"/>
        <w:ind w:firstLineChars="200" w:firstLine="420"/>
        <w:rPr>
          <w:rFonts w:ascii="Times New Roman" w:hAnsi="Times New Roman" w:cs="Times New Roman"/>
        </w:rPr>
      </w:pPr>
      <w:r>
        <w:rPr>
          <w:rFonts w:ascii="Times New Roman" w:hAnsi="Times New Roman" w:cs="Times New Roman"/>
        </w:rPr>
        <w:t xml:space="preserve">5. </w:t>
      </w:r>
      <w:r>
        <w:rPr>
          <w:rFonts w:ascii="Times New Roman" w:hAnsi="Times New Roman" w:cs="Times New Roman" w:hint="eastAsia"/>
        </w:rPr>
        <w:t>在探究</w:t>
      </w:r>
      <w:r>
        <w:rPr>
          <w:rFonts w:ascii="Times New Roman" w:hAnsi="Times New Roman" w:cs="Times New Roman"/>
        </w:rPr>
        <w:t>“</w:t>
      </w:r>
      <w:r>
        <w:rPr>
          <w:rFonts w:ascii="Times New Roman" w:hAnsi="Times New Roman" w:cs="Times New Roman" w:hint="eastAsia"/>
        </w:rPr>
        <w:t>浮力的大小跟哪些因素有关</w:t>
      </w:r>
      <w:r>
        <w:rPr>
          <w:rFonts w:ascii="Times New Roman" w:hAnsi="Times New Roman" w:cs="Times New Roman"/>
        </w:rPr>
        <w:t>”</w:t>
      </w:r>
      <w:r>
        <w:rPr>
          <w:rFonts w:ascii="Times New Roman" w:hAnsi="Times New Roman" w:cs="Times New Roman" w:hint="eastAsia"/>
        </w:rPr>
        <w:t>的实验中</w:t>
      </w:r>
      <w:r>
        <w:rPr>
          <w:rFonts w:ascii="Times New Roman" w:hAnsi="Times New Roman" w:cs="Times New Roman"/>
        </w:rPr>
        <w:t>(</w:t>
      </w:r>
      <w:r>
        <w:rPr>
          <w:rFonts w:ascii="Times New Roman" w:hAnsi="Times New Roman" w:cs="Times New Roman" w:hint="eastAsia"/>
        </w:rPr>
        <w:t>如图所示</w:t>
      </w:r>
      <w:r>
        <w:rPr>
          <w:rFonts w:ascii="Times New Roman" w:hAnsi="Times New Roman" w:cs="Times New Roman"/>
        </w:rPr>
        <w:t>)</w:t>
      </w:r>
      <w:r>
        <w:rPr>
          <w:rFonts w:ascii="Times New Roman" w:hAnsi="Times New Roman" w:cs="Times New Roman" w:hint="eastAsia"/>
        </w:rPr>
        <w:t>，小明先用弹簧测力计测出金属块的重力，然后将金属块缓慢浸入液体中不同深度，步骤如图</w:t>
      </w: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D</w:t>
      </w:r>
      <w:r>
        <w:rPr>
          <w:rFonts w:ascii="Times New Roman" w:hAnsi="Times New Roman" w:cs="Times New Roman" w:hint="eastAsia"/>
        </w:rPr>
        <w:t>、</w:t>
      </w:r>
      <w:r>
        <w:rPr>
          <w:rFonts w:ascii="Times New Roman" w:hAnsi="Times New Roman" w:cs="Times New Roman"/>
        </w:rPr>
        <w:t>E</w:t>
      </w:r>
      <w:r>
        <w:rPr>
          <w:rFonts w:ascii="Times New Roman" w:hAnsi="Times New Roman" w:cs="Times New Roman" w:hint="eastAsia"/>
        </w:rPr>
        <w:t>、</w:t>
      </w:r>
      <w:r>
        <w:rPr>
          <w:rFonts w:ascii="Times New Roman" w:hAnsi="Times New Roman" w:cs="Times New Roman"/>
        </w:rPr>
        <w:t>F</w:t>
      </w:r>
      <w:r>
        <w:rPr>
          <w:rFonts w:ascii="Times New Roman" w:hAnsi="Times New Roman" w:cs="Times New Roman" w:hint="eastAsia"/>
        </w:rPr>
        <w:t>所示</w:t>
      </w:r>
      <w:r>
        <w:rPr>
          <w:rFonts w:ascii="Times New Roman" w:hAnsi="Times New Roman" w:cs="Times New Roman"/>
        </w:rPr>
        <w:t>(</w:t>
      </w:r>
      <w:r>
        <w:rPr>
          <w:rFonts w:ascii="Times New Roman" w:hAnsi="Times New Roman" w:cs="Times New Roman" w:hint="eastAsia"/>
        </w:rPr>
        <w:t>液体均未溢出</w:t>
      </w:r>
      <w:r>
        <w:rPr>
          <w:rFonts w:ascii="Times New Roman" w:hAnsi="Times New Roman" w:cs="Times New Roman"/>
        </w:rPr>
        <w:t>)</w:t>
      </w:r>
      <w:r>
        <w:rPr>
          <w:rFonts w:ascii="Times New Roman" w:hAnsi="Times New Roman" w:cs="Times New Roman" w:hint="eastAsia"/>
        </w:rPr>
        <w:t>，并将其示数记录在表中：</w:t>
      </w:r>
    </w:p>
    <w:p w:rsidR="00E74598" w:rsidRDefault="00E74598" w:rsidP="00E74598">
      <w:pPr>
        <w:pStyle w:val="a5"/>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67000" cy="1028700"/>
            <wp:effectExtent l="0" t="0" r="0" b="0"/>
            <wp:docPr id="77" name="图片 77" descr="倩73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倩730.TIF"/>
                    <pic:cNvPicPr>
                      <a:picLocks noChangeAspect="1" noChangeArrowheads="1"/>
                    </pic:cNvPicPr>
                  </pic:nvPicPr>
                  <pic:blipFill>
                    <a:blip r:embed="rId2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67000" cy="1028700"/>
                    </a:xfrm>
                    <a:prstGeom prst="rect">
                      <a:avLst/>
                    </a:prstGeom>
                    <a:noFill/>
                    <a:ln>
                      <a:noFill/>
                    </a:ln>
                  </pic:spPr>
                </pic:pic>
              </a:graphicData>
            </a:graphic>
          </wp:inline>
        </w:drawing>
      </w:r>
    </w:p>
    <w:tbl>
      <w:tblPr>
        <w:tblW w:w="5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gridCol w:w="659"/>
        <w:gridCol w:w="659"/>
        <w:gridCol w:w="659"/>
        <w:gridCol w:w="659"/>
        <w:gridCol w:w="659"/>
      </w:tblGrid>
      <w:tr w:rsidR="00E74598" w:rsidTr="00E74598">
        <w:trPr>
          <w:jc w:val="center"/>
        </w:trPr>
        <w:tc>
          <w:tcPr>
            <w:tcW w:w="2076" w:type="dxa"/>
            <w:tcBorders>
              <w:top w:val="single" w:sz="4" w:space="0" w:color="auto"/>
              <w:left w:val="single" w:sz="4" w:space="0" w:color="auto"/>
              <w:bottom w:val="single" w:sz="4" w:space="0" w:color="auto"/>
              <w:right w:val="single" w:sz="4" w:space="0" w:color="auto"/>
            </w:tcBorders>
            <w:vAlign w:val="center"/>
            <w:hideMark/>
          </w:tcPr>
          <w:p w:rsidR="00E74598" w:rsidRDefault="00E74598">
            <w:pPr>
              <w:pStyle w:val="a5"/>
              <w:spacing w:line="360" w:lineRule="auto"/>
              <w:jc w:val="center"/>
              <w:rPr>
                <w:rFonts w:ascii="Times New Roman" w:hAnsi="Times New Roman" w:cs="Times New Roman"/>
              </w:rPr>
            </w:pPr>
            <w:r>
              <w:rPr>
                <w:rFonts w:ascii="Times New Roman" w:hAnsi="Times New Roman" w:cs="Times New Roman" w:hint="eastAsia"/>
              </w:rPr>
              <w:t>实验步骤</w:t>
            </w:r>
          </w:p>
        </w:tc>
        <w:tc>
          <w:tcPr>
            <w:tcW w:w="659" w:type="dxa"/>
            <w:tcBorders>
              <w:top w:val="single" w:sz="4" w:space="0" w:color="auto"/>
              <w:left w:val="single" w:sz="4" w:space="0" w:color="auto"/>
              <w:bottom w:val="single" w:sz="4" w:space="0" w:color="auto"/>
              <w:right w:val="single" w:sz="4" w:space="0" w:color="auto"/>
            </w:tcBorders>
            <w:vAlign w:val="center"/>
            <w:hideMark/>
          </w:tcPr>
          <w:p w:rsidR="00E74598" w:rsidRDefault="00E74598">
            <w:pPr>
              <w:pStyle w:val="a5"/>
              <w:spacing w:line="360" w:lineRule="auto"/>
              <w:jc w:val="center"/>
              <w:rPr>
                <w:rFonts w:ascii="Times New Roman" w:hAnsi="Times New Roman" w:cs="Times New Roman"/>
              </w:rPr>
            </w:pPr>
            <w:r>
              <w:rPr>
                <w:rFonts w:ascii="Times New Roman" w:hAnsi="Times New Roman" w:cs="Times New Roman"/>
              </w:rPr>
              <w:t>B</w:t>
            </w:r>
          </w:p>
        </w:tc>
        <w:tc>
          <w:tcPr>
            <w:tcW w:w="659" w:type="dxa"/>
            <w:tcBorders>
              <w:top w:val="single" w:sz="4" w:space="0" w:color="auto"/>
              <w:left w:val="single" w:sz="4" w:space="0" w:color="auto"/>
              <w:bottom w:val="single" w:sz="4" w:space="0" w:color="auto"/>
              <w:right w:val="single" w:sz="4" w:space="0" w:color="auto"/>
            </w:tcBorders>
            <w:vAlign w:val="center"/>
            <w:hideMark/>
          </w:tcPr>
          <w:p w:rsidR="00E74598" w:rsidRDefault="00E74598">
            <w:pPr>
              <w:pStyle w:val="a5"/>
              <w:spacing w:line="360" w:lineRule="auto"/>
              <w:jc w:val="center"/>
              <w:rPr>
                <w:rFonts w:ascii="Times New Roman" w:hAnsi="Times New Roman" w:cs="Times New Roman"/>
              </w:rPr>
            </w:pPr>
            <w:r>
              <w:rPr>
                <w:rFonts w:ascii="Times New Roman" w:hAnsi="Times New Roman" w:cs="Times New Roman"/>
              </w:rPr>
              <w:t>C</w:t>
            </w:r>
          </w:p>
        </w:tc>
        <w:tc>
          <w:tcPr>
            <w:tcW w:w="659" w:type="dxa"/>
            <w:tcBorders>
              <w:top w:val="single" w:sz="4" w:space="0" w:color="auto"/>
              <w:left w:val="single" w:sz="4" w:space="0" w:color="auto"/>
              <w:bottom w:val="single" w:sz="4" w:space="0" w:color="auto"/>
              <w:right w:val="single" w:sz="4" w:space="0" w:color="auto"/>
            </w:tcBorders>
            <w:vAlign w:val="center"/>
            <w:hideMark/>
          </w:tcPr>
          <w:p w:rsidR="00E74598" w:rsidRDefault="00E74598">
            <w:pPr>
              <w:pStyle w:val="a5"/>
              <w:spacing w:line="360" w:lineRule="auto"/>
              <w:jc w:val="center"/>
              <w:rPr>
                <w:rFonts w:ascii="Times New Roman" w:hAnsi="Times New Roman" w:cs="Times New Roman"/>
              </w:rPr>
            </w:pPr>
            <w:r>
              <w:rPr>
                <w:rFonts w:ascii="Times New Roman" w:hAnsi="Times New Roman" w:cs="Times New Roman"/>
              </w:rPr>
              <w:t>D</w:t>
            </w:r>
          </w:p>
        </w:tc>
        <w:tc>
          <w:tcPr>
            <w:tcW w:w="659" w:type="dxa"/>
            <w:tcBorders>
              <w:top w:val="single" w:sz="4" w:space="0" w:color="auto"/>
              <w:left w:val="single" w:sz="4" w:space="0" w:color="auto"/>
              <w:bottom w:val="single" w:sz="4" w:space="0" w:color="auto"/>
              <w:right w:val="single" w:sz="4" w:space="0" w:color="auto"/>
            </w:tcBorders>
            <w:vAlign w:val="center"/>
            <w:hideMark/>
          </w:tcPr>
          <w:p w:rsidR="00E74598" w:rsidRDefault="00E74598">
            <w:pPr>
              <w:pStyle w:val="a5"/>
              <w:spacing w:line="360" w:lineRule="auto"/>
              <w:jc w:val="center"/>
              <w:rPr>
                <w:rFonts w:ascii="Times New Roman" w:hAnsi="Times New Roman" w:cs="Times New Roman"/>
              </w:rPr>
            </w:pPr>
            <w:r>
              <w:rPr>
                <w:rFonts w:ascii="Times New Roman" w:hAnsi="Times New Roman" w:cs="Times New Roman"/>
              </w:rPr>
              <w:t>E</w:t>
            </w:r>
          </w:p>
        </w:tc>
        <w:tc>
          <w:tcPr>
            <w:tcW w:w="659" w:type="dxa"/>
            <w:tcBorders>
              <w:top w:val="single" w:sz="4" w:space="0" w:color="auto"/>
              <w:left w:val="single" w:sz="4" w:space="0" w:color="auto"/>
              <w:bottom w:val="single" w:sz="4" w:space="0" w:color="auto"/>
              <w:right w:val="single" w:sz="4" w:space="0" w:color="auto"/>
            </w:tcBorders>
            <w:vAlign w:val="center"/>
            <w:hideMark/>
          </w:tcPr>
          <w:p w:rsidR="00E74598" w:rsidRDefault="00E74598">
            <w:pPr>
              <w:pStyle w:val="a5"/>
              <w:spacing w:line="360" w:lineRule="auto"/>
              <w:jc w:val="center"/>
              <w:rPr>
                <w:rFonts w:ascii="Times New Roman" w:hAnsi="Times New Roman" w:cs="Times New Roman"/>
              </w:rPr>
            </w:pPr>
            <w:r>
              <w:rPr>
                <w:rFonts w:ascii="Times New Roman" w:hAnsi="Times New Roman" w:cs="Times New Roman"/>
              </w:rPr>
              <w:t>F</w:t>
            </w:r>
          </w:p>
        </w:tc>
      </w:tr>
      <w:tr w:rsidR="00E74598" w:rsidTr="00E74598">
        <w:trPr>
          <w:jc w:val="center"/>
        </w:trPr>
        <w:tc>
          <w:tcPr>
            <w:tcW w:w="2076" w:type="dxa"/>
            <w:tcBorders>
              <w:top w:val="single" w:sz="4" w:space="0" w:color="auto"/>
              <w:left w:val="single" w:sz="4" w:space="0" w:color="auto"/>
              <w:bottom w:val="single" w:sz="4" w:space="0" w:color="auto"/>
              <w:right w:val="single" w:sz="4" w:space="0" w:color="auto"/>
            </w:tcBorders>
            <w:vAlign w:val="center"/>
            <w:hideMark/>
          </w:tcPr>
          <w:p w:rsidR="00E74598" w:rsidRDefault="00E74598">
            <w:pPr>
              <w:pStyle w:val="a5"/>
              <w:spacing w:line="360" w:lineRule="auto"/>
              <w:jc w:val="center"/>
              <w:rPr>
                <w:rFonts w:ascii="Times New Roman" w:hAnsi="Times New Roman" w:cs="Times New Roman"/>
              </w:rPr>
            </w:pPr>
            <w:r>
              <w:rPr>
                <w:rFonts w:ascii="Times New Roman" w:hAnsi="Times New Roman" w:cs="Times New Roman" w:hint="eastAsia"/>
              </w:rPr>
              <w:t>弹簧测力计示数</w:t>
            </w:r>
            <w:r>
              <w:rPr>
                <w:rFonts w:ascii="Times New Roman" w:hAnsi="Times New Roman" w:cs="Times New Roman"/>
              </w:rPr>
              <w:t>/N</w:t>
            </w:r>
          </w:p>
        </w:tc>
        <w:tc>
          <w:tcPr>
            <w:tcW w:w="659" w:type="dxa"/>
            <w:tcBorders>
              <w:top w:val="single" w:sz="4" w:space="0" w:color="auto"/>
              <w:left w:val="single" w:sz="4" w:space="0" w:color="auto"/>
              <w:bottom w:val="single" w:sz="4" w:space="0" w:color="auto"/>
              <w:right w:val="single" w:sz="4" w:space="0" w:color="auto"/>
            </w:tcBorders>
            <w:vAlign w:val="center"/>
            <w:hideMark/>
          </w:tcPr>
          <w:p w:rsidR="00E74598" w:rsidRDefault="00E74598">
            <w:pPr>
              <w:pStyle w:val="a5"/>
              <w:spacing w:line="360" w:lineRule="auto"/>
              <w:jc w:val="center"/>
              <w:rPr>
                <w:rFonts w:ascii="Times New Roman" w:hAnsi="Times New Roman" w:cs="Times New Roman"/>
              </w:rPr>
            </w:pPr>
            <w:r>
              <w:rPr>
                <w:rFonts w:ascii="Times New Roman" w:hAnsi="Times New Roman" w:cs="Times New Roman"/>
              </w:rPr>
              <w:t>2.2</w:t>
            </w:r>
          </w:p>
        </w:tc>
        <w:tc>
          <w:tcPr>
            <w:tcW w:w="659" w:type="dxa"/>
            <w:tcBorders>
              <w:top w:val="single" w:sz="4" w:space="0" w:color="auto"/>
              <w:left w:val="single" w:sz="4" w:space="0" w:color="auto"/>
              <w:bottom w:val="single" w:sz="4" w:space="0" w:color="auto"/>
              <w:right w:val="single" w:sz="4" w:space="0" w:color="auto"/>
            </w:tcBorders>
            <w:vAlign w:val="center"/>
            <w:hideMark/>
          </w:tcPr>
          <w:p w:rsidR="00E74598" w:rsidRDefault="00E74598">
            <w:pPr>
              <w:pStyle w:val="a5"/>
              <w:spacing w:line="360" w:lineRule="auto"/>
              <w:jc w:val="center"/>
              <w:rPr>
                <w:rFonts w:ascii="Times New Roman" w:hAnsi="Times New Roman" w:cs="Times New Roman"/>
              </w:rPr>
            </w:pPr>
            <w:r>
              <w:rPr>
                <w:rFonts w:ascii="Times New Roman" w:hAnsi="Times New Roman" w:cs="Times New Roman"/>
              </w:rPr>
              <w:t>2.0</w:t>
            </w:r>
          </w:p>
        </w:tc>
        <w:tc>
          <w:tcPr>
            <w:tcW w:w="659" w:type="dxa"/>
            <w:tcBorders>
              <w:top w:val="single" w:sz="4" w:space="0" w:color="auto"/>
              <w:left w:val="single" w:sz="4" w:space="0" w:color="auto"/>
              <w:bottom w:val="single" w:sz="4" w:space="0" w:color="auto"/>
              <w:right w:val="single" w:sz="4" w:space="0" w:color="auto"/>
            </w:tcBorders>
            <w:vAlign w:val="center"/>
            <w:hideMark/>
          </w:tcPr>
          <w:p w:rsidR="00E74598" w:rsidRDefault="00E74598">
            <w:pPr>
              <w:pStyle w:val="a5"/>
              <w:spacing w:line="360" w:lineRule="auto"/>
              <w:jc w:val="center"/>
              <w:rPr>
                <w:rFonts w:ascii="Times New Roman" w:hAnsi="Times New Roman" w:cs="Times New Roman"/>
              </w:rPr>
            </w:pPr>
            <w:r>
              <w:rPr>
                <w:rFonts w:ascii="Times New Roman" w:hAnsi="Times New Roman" w:cs="Times New Roman"/>
              </w:rPr>
              <w:t>1.7</w:t>
            </w:r>
          </w:p>
        </w:tc>
        <w:tc>
          <w:tcPr>
            <w:tcW w:w="659" w:type="dxa"/>
            <w:tcBorders>
              <w:top w:val="single" w:sz="4" w:space="0" w:color="auto"/>
              <w:left w:val="single" w:sz="4" w:space="0" w:color="auto"/>
              <w:bottom w:val="single" w:sz="4" w:space="0" w:color="auto"/>
              <w:right w:val="single" w:sz="4" w:space="0" w:color="auto"/>
            </w:tcBorders>
            <w:vAlign w:val="center"/>
            <w:hideMark/>
          </w:tcPr>
          <w:p w:rsidR="00E74598" w:rsidRDefault="00E74598">
            <w:pPr>
              <w:pStyle w:val="a5"/>
              <w:spacing w:line="360" w:lineRule="auto"/>
              <w:jc w:val="center"/>
              <w:rPr>
                <w:rFonts w:ascii="Times New Roman" w:hAnsi="Times New Roman" w:cs="Times New Roman"/>
              </w:rPr>
            </w:pPr>
            <w:r>
              <w:rPr>
                <w:rFonts w:ascii="Times New Roman" w:hAnsi="Times New Roman" w:cs="Times New Roman"/>
              </w:rPr>
              <w:t>1.7</w:t>
            </w:r>
          </w:p>
        </w:tc>
        <w:tc>
          <w:tcPr>
            <w:tcW w:w="659" w:type="dxa"/>
            <w:tcBorders>
              <w:top w:val="single" w:sz="4" w:space="0" w:color="auto"/>
              <w:left w:val="single" w:sz="4" w:space="0" w:color="auto"/>
              <w:bottom w:val="single" w:sz="4" w:space="0" w:color="auto"/>
              <w:right w:val="single" w:sz="4" w:space="0" w:color="auto"/>
            </w:tcBorders>
            <w:vAlign w:val="center"/>
            <w:hideMark/>
          </w:tcPr>
          <w:p w:rsidR="00E74598" w:rsidRDefault="00E74598">
            <w:pPr>
              <w:pStyle w:val="a5"/>
              <w:spacing w:line="360" w:lineRule="auto"/>
              <w:jc w:val="center"/>
              <w:rPr>
                <w:rFonts w:ascii="Times New Roman" w:hAnsi="Times New Roman" w:cs="Times New Roman"/>
              </w:rPr>
            </w:pPr>
            <w:r>
              <w:rPr>
                <w:rFonts w:ascii="Times New Roman" w:hAnsi="Times New Roman" w:cs="Times New Roman"/>
              </w:rPr>
              <w:t>1.9</w:t>
            </w:r>
          </w:p>
        </w:tc>
      </w:tr>
    </w:tbl>
    <w:p w:rsidR="00E74598" w:rsidRDefault="00E74598" w:rsidP="00E74598">
      <w:pPr>
        <w:pStyle w:val="a5"/>
        <w:spacing w:line="36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分析比较实验步骤</w:t>
      </w:r>
      <w:r>
        <w:rPr>
          <w:rFonts w:ascii="Times New Roman" w:hAnsi="Times New Roman" w:cs="Times New Roman"/>
        </w:rPr>
        <w:t>A</w:t>
      </w:r>
      <w:r>
        <w:rPr>
          <w:rFonts w:ascii="Times New Roman" w:hAnsi="Times New Roman" w:cs="Times New Roman" w:hint="eastAsia"/>
        </w:rPr>
        <w:t>和</w:t>
      </w:r>
      <w:r>
        <w:rPr>
          <w:rFonts w:ascii="Times New Roman" w:hAnsi="Times New Roman" w:cs="Times New Roman"/>
        </w:rPr>
        <w:t>________</w:t>
      </w:r>
      <w:r>
        <w:rPr>
          <w:rFonts w:ascii="Times New Roman" w:hAnsi="Times New Roman" w:cs="Times New Roman" w:hint="eastAsia"/>
        </w:rPr>
        <w:t>，可得出：浮力大小与物体浸没在液体中的深度无关；分析比较</w:t>
      </w: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B</w:t>
      </w:r>
      <w:r>
        <w:rPr>
          <w:rFonts w:ascii="Times New Roman" w:hAnsi="Times New Roman" w:cs="Times New Roman" w:hint="eastAsia"/>
        </w:rPr>
        <w:t>、</w:t>
      </w:r>
      <w:r>
        <w:rPr>
          <w:rFonts w:ascii="Times New Roman" w:hAnsi="Times New Roman" w:cs="Times New Roman"/>
        </w:rPr>
        <w:t>C</w:t>
      </w:r>
      <w:r>
        <w:rPr>
          <w:rFonts w:ascii="Times New Roman" w:hAnsi="Times New Roman" w:cs="Times New Roman" w:hint="eastAsia"/>
        </w:rPr>
        <w:t>、</w:t>
      </w:r>
      <w:r>
        <w:rPr>
          <w:rFonts w:ascii="Times New Roman" w:hAnsi="Times New Roman" w:cs="Times New Roman"/>
        </w:rPr>
        <w:t>D</w:t>
      </w:r>
      <w:r>
        <w:rPr>
          <w:rFonts w:ascii="Times New Roman" w:hAnsi="Times New Roman" w:cs="Times New Roman" w:hint="eastAsia"/>
        </w:rPr>
        <w:t>可知：浮力大小与物体</w:t>
      </w:r>
      <w:r>
        <w:rPr>
          <w:rFonts w:ascii="Times New Roman" w:hAnsi="Times New Roman" w:cs="Times New Roman"/>
        </w:rPr>
        <w:t>______________</w:t>
      </w:r>
      <w:r>
        <w:rPr>
          <w:rFonts w:ascii="Times New Roman" w:hAnsi="Times New Roman" w:cs="Times New Roman" w:hint="eastAsia"/>
        </w:rPr>
        <w:t>有关；分析实验步骤</w:t>
      </w:r>
      <w:r>
        <w:rPr>
          <w:rFonts w:ascii="Times New Roman" w:hAnsi="Times New Roman" w:cs="Times New Roman"/>
        </w:rPr>
        <w:t>A</w:t>
      </w:r>
      <w:r>
        <w:rPr>
          <w:rFonts w:ascii="Times New Roman" w:hAnsi="Times New Roman" w:cs="Times New Roman" w:hint="eastAsia"/>
        </w:rPr>
        <w:t>、</w:t>
      </w:r>
      <w:r>
        <w:rPr>
          <w:rFonts w:ascii="Times New Roman" w:hAnsi="Times New Roman" w:cs="Times New Roman"/>
        </w:rPr>
        <w:t>E</w:t>
      </w:r>
      <w:r>
        <w:rPr>
          <w:rFonts w:ascii="Times New Roman" w:hAnsi="Times New Roman" w:cs="Times New Roman" w:hint="eastAsia"/>
        </w:rPr>
        <w:t>、</w:t>
      </w:r>
      <w:r>
        <w:rPr>
          <w:rFonts w:ascii="Times New Roman" w:hAnsi="Times New Roman" w:cs="Times New Roman"/>
        </w:rPr>
        <w:t>F</w:t>
      </w:r>
      <w:r>
        <w:rPr>
          <w:rFonts w:ascii="Times New Roman" w:hAnsi="Times New Roman" w:cs="Times New Roman" w:hint="eastAsia"/>
        </w:rPr>
        <w:t>可知：浮力的大小还与</w:t>
      </w:r>
      <w:r>
        <w:rPr>
          <w:rFonts w:ascii="Times New Roman" w:hAnsi="Times New Roman" w:cs="Times New Roman"/>
        </w:rPr>
        <w:t>________</w:t>
      </w:r>
      <w:r>
        <w:rPr>
          <w:rFonts w:ascii="Times New Roman" w:hAnsi="Times New Roman" w:cs="Times New Roman" w:hint="eastAsia"/>
        </w:rPr>
        <w:t>有关．</w:t>
      </w:r>
    </w:p>
    <w:p w:rsidR="00E74598" w:rsidRDefault="00E74598" w:rsidP="00E74598">
      <w:pPr>
        <w:pStyle w:val="a5"/>
        <w:spacing w:line="36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分析实验数据可知，</w:t>
      </w:r>
      <w:r>
        <w:rPr>
          <w:rFonts w:ascii="Times New Roman" w:hAnsi="Times New Roman" w:cs="Times New Roman"/>
        </w:rPr>
        <w:t>F</w:t>
      </w:r>
      <w:r>
        <w:rPr>
          <w:rFonts w:ascii="Times New Roman" w:hAnsi="Times New Roman" w:cs="Times New Roman" w:hint="eastAsia"/>
        </w:rPr>
        <w:t>中液体密度</w:t>
      </w:r>
      <w:r>
        <w:rPr>
          <w:rFonts w:ascii="Times New Roman" w:hAnsi="Times New Roman" w:cs="Times New Roman"/>
        </w:rPr>
        <w:t>________(</w:t>
      </w:r>
      <w:r>
        <w:rPr>
          <w:rFonts w:ascii="Times New Roman" w:hAnsi="Times New Roman" w:cs="Times New Roman" w:hint="eastAsia"/>
        </w:rPr>
        <w:t>选填</w:t>
      </w:r>
      <w:r>
        <w:rPr>
          <w:rFonts w:ascii="Times New Roman" w:hAnsi="Times New Roman" w:cs="Times New Roman"/>
        </w:rPr>
        <w:t>“</w:t>
      </w:r>
      <w:r>
        <w:rPr>
          <w:rFonts w:ascii="Times New Roman" w:hAnsi="Times New Roman" w:cs="Times New Roman" w:hint="eastAsia"/>
        </w:rPr>
        <w:t>大于</w:t>
      </w:r>
      <w:r>
        <w:rPr>
          <w:rFonts w:ascii="Times New Roman" w:hAnsi="Times New Roman" w:cs="Times New Roman"/>
        </w:rPr>
        <w:t>”“</w:t>
      </w:r>
      <w:r>
        <w:rPr>
          <w:rFonts w:ascii="Times New Roman" w:hAnsi="Times New Roman" w:cs="Times New Roman" w:hint="eastAsia"/>
        </w:rPr>
        <w:t>小于</w:t>
      </w:r>
      <w:r>
        <w:rPr>
          <w:rFonts w:ascii="Times New Roman" w:hAnsi="Times New Roman" w:cs="Times New Roman"/>
        </w:rPr>
        <w:t>”</w:t>
      </w:r>
      <w:r>
        <w:rPr>
          <w:rFonts w:ascii="Times New Roman" w:hAnsi="Times New Roman" w:cs="Times New Roman" w:hint="eastAsia"/>
        </w:rPr>
        <w:t>或</w:t>
      </w:r>
      <w:r>
        <w:rPr>
          <w:rFonts w:ascii="Times New Roman" w:hAnsi="Times New Roman" w:cs="Times New Roman"/>
        </w:rPr>
        <w:t>“</w:t>
      </w:r>
      <w:r>
        <w:rPr>
          <w:rFonts w:ascii="Times New Roman" w:hAnsi="Times New Roman" w:cs="Times New Roman" w:hint="eastAsia"/>
        </w:rPr>
        <w:t>等于</w:t>
      </w:r>
      <w:r>
        <w:rPr>
          <w:rFonts w:ascii="Times New Roman" w:hAnsi="Times New Roman" w:cs="Times New Roman"/>
        </w:rPr>
        <w:t>”)</w:t>
      </w:r>
      <w:r>
        <w:rPr>
          <w:rFonts w:ascii="Times New Roman" w:hAnsi="Times New Roman" w:cs="Times New Roman" w:hint="eastAsia"/>
        </w:rPr>
        <w:t>水的密度．</w:t>
      </w:r>
    </w:p>
    <w:p w:rsidR="00E74598" w:rsidRDefault="00E74598" w:rsidP="00E74598">
      <w:pPr>
        <w:pStyle w:val="a5"/>
        <w:spacing w:line="360" w:lineRule="auto"/>
        <w:ind w:firstLineChars="200" w:firstLine="420"/>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金属块浸没在水中时受到的浮力大小是</w:t>
      </w:r>
      <w:r>
        <w:rPr>
          <w:rFonts w:ascii="Times New Roman" w:hAnsi="Times New Roman" w:cs="Times New Roman"/>
        </w:rPr>
        <w:t>________N</w:t>
      </w:r>
      <w:r>
        <w:rPr>
          <w:rFonts w:ascii="Times New Roman" w:hAnsi="Times New Roman" w:cs="Times New Roman" w:hint="eastAsia"/>
        </w:rPr>
        <w:t>，金属块密度为</w:t>
      </w:r>
      <w:r>
        <w:rPr>
          <w:rFonts w:ascii="Times New Roman" w:hAnsi="Times New Roman" w:cs="Times New Roman"/>
        </w:rPr>
        <w:t>________kg/m</w:t>
      </w:r>
      <w:r>
        <w:rPr>
          <w:rFonts w:ascii="Times New Roman" w:hAnsi="Times New Roman" w:cs="Times New Roman"/>
          <w:vertAlign w:val="superscript"/>
        </w:rPr>
        <w:t>3</w:t>
      </w:r>
      <w:r>
        <w:rPr>
          <w:rFonts w:ascii="Times New Roman" w:hAnsi="Times New Roman" w:cs="Times New Roman"/>
        </w:rPr>
        <w:t>.(</w:t>
      </w:r>
      <w:r>
        <w:rPr>
          <w:rFonts w:ascii="Times New Roman" w:hAnsi="Times New Roman" w:cs="Times New Roman" w:hint="eastAsia"/>
        </w:rPr>
        <w:t>水的密度</w:t>
      </w:r>
      <w:r>
        <w:rPr>
          <w:rFonts w:ascii="Times New Roman" w:hAnsi="Times New Roman" w:cs="Times New Roman"/>
          <w:i/>
        </w:rPr>
        <w:t>ρ</w:t>
      </w:r>
      <w:r>
        <w:rPr>
          <w:rFonts w:ascii="Times New Roman" w:hAnsi="Times New Roman" w:cs="Times New Roman" w:hint="eastAsia"/>
          <w:vertAlign w:val="subscript"/>
        </w:rPr>
        <w:t>水</w:t>
      </w:r>
      <w:r>
        <w:rPr>
          <w:rFonts w:ascii="Times New Roman" w:hAnsi="Times New Roman" w:cs="Times New Roman" w:hint="eastAsia"/>
        </w:rPr>
        <w:t>＝</w:t>
      </w:r>
      <w:r>
        <w:rPr>
          <w:rFonts w:ascii="Times New Roman" w:hAnsi="Times New Roman" w:cs="Times New Roman"/>
        </w:rPr>
        <w:t>1.0×10</w:t>
      </w:r>
      <w:r>
        <w:rPr>
          <w:rFonts w:ascii="Times New Roman" w:hAnsi="Times New Roman" w:cs="Times New Roman"/>
          <w:vertAlign w:val="superscript"/>
        </w:rPr>
        <w:t>3</w:t>
      </w:r>
      <w:r>
        <w:rPr>
          <w:rFonts w:ascii="Times New Roman" w:hAnsi="Times New Roman" w:cs="Times New Roman"/>
        </w:rPr>
        <w:t xml:space="preserve"> kg/m</w:t>
      </w:r>
      <w:r>
        <w:rPr>
          <w:rFonts w:ascii="Times New Roman" w:hAnsi="Times New Roman" w:cs="Times New Roman"/>
          <w:vertAlign w:val="superscript"/>
        </w:rPr>
        <w:t>3</w:t>
      </w:r>
      <w:r>
        <w:rPr>
          <w:rFonts w:ascii="Times New Roman" w:hAnsi="Times New Roman" w:cs="Times New Roman" w:hint="eastAsia"/>
        </w:rPr>
        <w:t>，</w:t>
      </w:r>
      <w:r>
        <w:rPr>
          <w:rFonts w:ascii="Times New Roman" w:hAnsi="Times New Roman" w:cs="Times New Roman"/>
          <w:i/>
        </w:rPr>
        <w:t>g</w:t>
      </w:r>
      <w:r>
        <w:rPr>
          <w:rFonts w:ascii="Times New Roman" w:hAnsi="Times New Roman" w:cs="Times New Roman" w:hint="eastAsia"/>
        </w:rPr>
        <w:t>取</w:t>
      </w:r>
      <w:r>
        <w:rPr>
          <w:rFonts w:ascii="Times New Roman" w:hAnsi="Times New Roman" w:cs="Times New Roman"/>
        </w:rPr>
        <w:t>10 N/kg)</w:t>
      </w:r>
    </w:p>
    <w:p w:rsidR="00E74598" w:rsidRDefault="00E74598" w:rsidP="00E74598">
      <w:pPr>
        <w:spacing w:line="360" w:lineRule="auto"/>
        <w:ind w:firstLineChars="200" w:firstLine="420"/>
      </w:pPr>
      <w:r>
        <w:t>6.</w:t>
      </w:r>
      <w:r>
        <w:rPr>
          <w:rFonts w:hint="eastAsia"/>
        </w:rPr>
        <w:t>用弹簧测力计在空气中测得某物体重</w:t>
      </w:r>
      <w:r>
        <w:t>8.9N</w:t>
      </w:r>
      <w:r>
        <w:rPr>
          <w:rFonts w:hint="eastAsia"/>
        </w:rPr>
        <w:t>，将该物体浸没在水中，弹簧测力计的示数变为</w:t>
      </w:r>
      <w:r>
        <w:t>7.9N</w:t>
      </w:r>
      <w:r>
        <w:rPr>
          <w:rFonts w:hint="eastAsia"/>
        </w:rPr>
        <w:t>。（取</w:t>
      </w:r>
      <w:r>
        <w:t>g=10N/kg</w:t>
      </w:r>
      <w:r>
        <w:rPr>
          <w:rFonts w:hint="eastAsia"/>
        </w:rPr>
        <w:t>）。</w:t>
      </w:r>
    </w:p>
    <w:p w:rsidR="00E74598" w:rsidRDefault="00E74598" w:rsidP="00E74598">
      <w:pPr>
        <w:spacing w:line="360" w:lineRule="auto"/>
        <w:ind w:firstLineChars="200" w:firstLine="420"/>
      </w:pPr>
      <w:r>
        <w:rPr>
          <w:rFonts w:hint="eastAsia"/>
        </w:rPr>
        <w:t>求：（</w:t>
      </w:r>
      <w:r>
        <w:t>1</w:t>
      </w:r>
      <w:r>
        <w:rPr>
          <w:rFonts w:hint="eastAsia"/>
        </w:rPr>
        <w:t>）该物体的体积。</w:t>
      </w:r>
    </w:p>
    <w:p w:rsidR="00E74598" w:rsidRDefault="00E74598" w:rsidP="00E74598">
      <w:pPr>
        <w:spacing w:line="360" w:lineRule="auto"/>
        <w:ind w:firstLineChars="200" w:firstLine="420"/>
      </w:pPr>
      <w:r>
        <w:t xml:space="preserve">   </w:t>
      </w:r>
      <w:r>
        <w:rPr>
          <w:rFonts w:hint="eastAsia"/>
        </w:rPr>
        <w:t>（</w:t>
      </w:r>
      <w:r>
        <w:t>2</w:t>
      </w:r>
      <w:r>
        <w:rPr>
          <w:rFonts w:hint="eastAsia"/>
        </w:rPr>
        <w:t>）该物体的密度。</w:t>
      </w:r>
    </w:p>
    <w:p w:rsidR="00E74598" w:rsidRDefault="00E74598" w:rsidP="00E74598">
      <w:pPr>
        <w:spacing w:line="360" w:lineRule="auto"/>
        <w:ind w:firstLineChars="200" w:firstLine="420"/>
        <w:jc w:val="center"/>
      </w:pPr>
    </w:p>
    <w:p w:rsidR="00E74598" w:rsidRDefault="00E74598" w:rsidP="00E74598">
      <w:pPr>
        <w:spacing w:line="360" w:lineRule="auto"/>
        <w:ind w:firstLineChars="200" w:firstLine="420"/>
        <w:jc w:val="center"/>
      </w:pPr>
    </w:p>
    <w:p w:rsidR="00E74598" w:rsidRDefault="00E74598" w:rsidP="00E74598">
      <w:pPr>
        <w:spacing w:line="360" w:lineRule="auto"/>
        <w:ind w:firstLineChars="200" w:firstLine="420"/>
        <w:jc w:val="center"/>
      </w:pPr>
    </w:p>
    <w:p w:rsidR="00E74598" w:rsidRDefault="00E74598" w:rsidP="00E74598">
      <w:pPr>
        <w:spacing w:line="360" w:lineRule="auto"/>
        <w:ind w:firstLineChars="200" w:firstLine="420"/>
        <w:jc w:val="center"/>
      </w:pPr>
    </w:p>
    <w:p w:rsidR="00E74598" w:rsidRDefault="00E74598" w:rsidP="00E74598">
      <w:pPr>
        <w:spacing w:line="360" w:lineRule="auto"/>
        <w:ind w:firstLineChars="200" w:firstLine="420"/>
        <w:jc w:val="center"/>
      </w:pPr>
    </w:p>
    <w:p w:rsidR="00E74598" w:rsidRDefault="00E74598" w:rsidP="00E74598">
      <w:pPr>
        <w:spacing w:line="360" w:lineRule="auto"/>
        <w:ind w:firstLineChars="200" w:firstLine="420"/>
        <w:jc w:val="center"/>
      </w:pPr>
      <w:r>
        <w:t>7.</w:t>
      </w:r>
      <w:r>
        <w:rPr>
          <w:rFonts w:hint="eastAsia"/>
        </w:rPr>
        <w:t>如图所示，将一块重为</w:t>
      </w:r>
      <w:r>
        <w:t>3N</w:t>
      </w:r>
      <w:r>
        <w:rPr>
          <w:rFonts w:hint="eastAsia"/>
        </w:rPr>
        <w:t>、体积为</w:t>
      </w:r>
      <w:r>
        <w:t>100cm3</w:t>
      </w:r>
      <w:r>
        <w:rPr>
          <w:rFonts w:hint="eastAsia"/>
        </w:rPr>
        <w:t>的石块，用细线系着浸没在装有水的圆柱形容器中，容</w:t>
      </w:r>
    </w:p>
    <w:p w:rsidR="00E74598" w:rsidRDefault="00E74598" w:rsidP="00E74598">
      <w:pPr>
        <w:spacing w:line="360" w:lineRule="auto"/>
      </w:pPr>
      <w:r>
        <w:rPr>
          <w:rFonts w:hint="eastAsia"/>
        </w:rPr>
        <w:lastRenderedPageBreak/>
        <w:t>器中水的深度由</w:t>
      </w:r>
      <w:r>
        <w:t>10cm</w:t>
      </w:r>
      <w:r>
        <w:rPr>
          <w:rFonts w:hint="eastAsia"/>
        </w:rPr>
        <w:t>上升到</w:t>
      </w:r>
      <w:r>
        <w:t>12cm(</w:t>
      </w:r>
      <w:r>
        <w:rPr>
          <w:rFonts w:hint="eastAsia"/>
        </w:rPr>
        <w:t>容器的重力和容器壁的厚度忽略不计，</w:t>
      </w:r>
      <w:r>
        <w:t>g</w:t>
      </w:r>
      <w:r>
        <w:rPr>
          <w:rFonts w:hint="eastAsia"/>
        </w:rPr>
        <w:t>＝</w:t>
      </w:r>
      <w:r>
        <w:t>10N/kg)</w:t>
      </w:r>
      <w:r>
        <w:rPr>
          <w:rFonts w:hint="eastAsia"/>
        </w:rPr>
        <w:t>。求：</w:t>
      </w:r>
    </w:p>
    <w:p w:rsidR="00E74598" w:rsidRDefault="00E74598" w:rsidP="00E74598">
      <w:pPr>
        <w:spacing w:line="360" w:lineRule="auto"/>
        <w:ind w:firstLineChars="200" w:firstLine="420"/>
      </w:pPr>
      <w:r>
        <w:t>(1)</w:t>
      </w:r>
      <w:r>
        <w:rPr>
          <w:rFonts w:hint="eastAsia"/>
        </w:rPr>
        <w:t>石块所受浮力；</w:t>
      </w:r>
    </w:p>
    <w:p w:rsidR="00E74598" w:rsidRDefault="00E74598" w:rsidP="00E74598">
      <w:pPr>
        <w:spacing w:line="360" w:lineRule="auto"/>
        <w:ind w:firstLineChars="200" w:firstLine="420"/>
      </w:pPr>
      <w:r>
        <w:rPr>
          <w:rFonts w:ascii="Calibri" w:hAnsi="Calibri"/>
          <w:noProof/>
        </w:rPr>
        <w:drawing>
          <wp:anchor distT="0" distB="0" distL="114300" distR="114300" simplePos="0" relativeHeight="251662336" behindDoc="1" locked="0" layoutInCell="1" allowOverlap="1">
            <wp:simplePos x="0" y="0"/>
            <wp:positionH relativeFrom="column">
              <wp:posOffset>4615180</wp:posOffset>
            </wp:positionH>
            <wp:positionV relativeFrom="paragraph">
              <wp:posOffset>170815</wp:posOffset>
            </wp:positionV>
            <wp:extent cx="704850" cy="1279525"/>
            <wp:effectExtent l="0" t="0" r="0" b="0"/>
            <wp:wrapNone/>
            <wp:docPr id="89" name="图片 8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北京四中网校www.etiantian.com"/>
                    <pic:cNvPicPr>
                      <a:picLocks noChangeAspect="1" noChangeArrowheads="1"/>
                    </pic:cNvPicPr>
                  </pic:nvPicPr>
                  <pic:blipFill>
                    <a:blip r:embed="rId23">
                      <a:extLst>
                        <a:ext uri="{28A0092B-C50C-407E-A947-70E740481C1C}">
                          <a14:useLocalDpi xmlns:a14="http://schemas.microsoft.com/office/drawing/2010/main" val="0"/>
                        </a:ext>
                      </a:extLst>
                    </a:blip>
                    <a:srcRect b="9843"/>
                    <a:stretch>
                      <a:fillRect/>
                    </a:stretch>
                  </pic:blipFill>
                  <pic:spPr bwMode="auto">
                    <a:xfrm>
                      <a:off x="0" y="0"/>
                      <a:ext cx="704850" cy="1279525"/>
                    </a:xfrm>
                    <a:prstGeom prst="rect">
                      <a:avLst/>
                    </a:prstGeom>
                    <a:noFill/>
                  </pic:spPr>
                </pic:pic>
              </a:graphicData>
            </a:graphic>
            <wp14:sizeRelH relativeFrom="page">
              <wp14:pctWidth>0</wp14:pctWidth>
            </wp14:sizeRelH>
            <wp14:sizeRelV relativeFrom="page">
              <wp14:pctHeight>0</wp14:pctHeight>
            </wp14:sizeRelV>
          </wp:anchor>
        </w:drawing>
      </w:r>
      <w:r>
        <w:t>(2)</w:t>
      </w:r>
      <w:r>
        <w:rPr>
          <w:rFonts w:hint="eastAsia"/>
        </w:rPr>
        <w:t>容器中水的重力；</w:t>
      </w:r>
    </w:p>
    <w:p w:rsidR="00E74598" w:rsidRDefault="00E74598" w:rsidP="00E74598">
      <w:pPr>
        <w:spacing w:line="360" w:lineRule="auto"/>
        <w:ind w:firstLineChars="200" w:firstLine="420"/>
      </w:pPr>
      <w:r>
        <w:t>(3)</w:t>
      </w:r>
      <w:r>
        <w:rPr>
          <w:rFonts w:hint="eastAsia"/>
        </w:rPr>
        <w:t>细线松动，石块沉到容器底静止后，容器对水平地面的压强。</w:t>
      </w:r>
    </w:p>
    <w:p w:rsidR="00E74598" w:rsidRDefault="00E74598" w:rsidP="00E74598">
      <w:pPr>
        <w:spacing w:line="360" w:lineRule="auto"/>
        <w:ind w:firstLineChars="200" w:firstLine="420"/>
      </w:pPr>
    </w:p>
    <w:p w:rsidR="00E74598" w:rsidRPr="00E74598" w:rsidRDefault="00E74598" w:rsidP="00E74598">
      <w:pPr>
        <w:spacing w:line="360" w:lineRule="auto"/>
        <w:ind w:firstLineChars="200" w:firstLine="723"/>
        <w:jc w:val="center"/>
        <w:rPr>
          <w:b/>
          <w:color w:val="00B0F0"/>
          <w:sz w:val="36"/>
          <w:szCs w:val="36"/>
        </w:rPr>
      </w:pPr>
    </w:p>
    <w:sectPr w:rsidR="00E74598" w:rsidRPr="00E74598">
      <w:headerReference w:type="even" r:id="rId24"/>
      <w:headerReference w:type="default" r:id="rId25"/>
      <w:footerReference w:type="even" r:id="rId26"/>
      <w:footerReference w:type="default" r:id="rId27"/>
      <w:headerReference w:type="first" r:id="rId28"/>
      <w:footerReference w:type="first" r:id="rId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094" w:rsidRDefault="00C14094" w:rsidP="00B035FE">
      <w:r>
        <w:separator/>
      </w:r>
    </w:p>
  </w:endnote>
  <w:endnote w:type="continuationSeparator" w:id="0">
    <w:p w:rsidR="00C14094" w:rsidRDefault="00C14094" w:rsidP="00B0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F45" w:rsidRDefault="00B43F4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F45" w:rsidRDefault="00B43F4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F45" w:rsidRDefault="00B43F4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094" w:rsidRDefault="00C14094" w:rsidP="00B035FE">
      <w:r>
        <w:separator/>
      </w:r>
    </w:p>
  </w:footnote>
  <w:footnote w:type="continuationSeparator" w:id="0">
    <w:p w:rsidR="00C14094" w:rsidRDefault="00C14094" w:rsidP="00B0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F45" w:rsidRDefault="00B43F4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5FE" w:rsidRDefault="00B43F45">
    <w:pPr>
      <w:pStyle w:val="a3"/>
    </w:pPr>
    <w:r w:rsidRPr="00B43F45">
      <w:rPr>
        <w:rFonts w:hint="eastAsia"/>
      </w:rPr>
      <w:t>【轻松假期与提升】</w:t>
    </w:r>
    <w:bookmarkStart w:id="0" w:name="_GoBack"/>
    <w:bookmarkEnd w:id="0"/>
    <w:r w:rsidR="00B035FE" w:rsidRPr="00B035FE">
      <w:rPr>
        <w:rFonts w:hint="eastAsia"/>
      </w:rPr>
      <w:t>沪科版</w:t>
    </w:r>
    <w:r w:rsidR="00B035FE" w:rsidRPr="00B035FE">
      <w:rPr>
        <w:rFonts w:hint="eastAsia"/>
      </w:rPr>
      <w:t>2020</w:t>
    </w:r>
    <w:r w:rsidR="00B035FE">
      <w:rPr>
        <w:rFonts w:hint="eastAsia"/>
      </w:rPr>
      <w:t>年暑假八年级物理巩固练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F45" w:rsidRDefault="00B43F4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130"/>
    <w:rsid w:val="00324C8E"/>
    <w:rsid w:val="004F3BF7"/>
    <w:rsid w:val="007A74C9"/>
    <w:rsid w:val="00867960"/>
    <w:rsid w:val="00930130"/>
    <w:rsid w:val="00B035FE"/>
    <w:rsid w:val="00B43F45"/>
    <w:rsid w:val="00C14094"/>
    <w:rsid w:val="00C70507"/>
    <w:rsid w:val="00E74598"/>
    <w:rsid w:val="00E80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0820036">
      <w:bodyDiv w:val="1"/>
      <w:marLeft w:val="0"/>
      <w:marRight w:val="0"/>
      <w:marTop w:val="0"/>
      <w:marBottom w:val="0"/>
      <w:divBdr>
        <w:top w:val="none" w:sz="0" w:space="0" w:color="auto"/>
        <w:left w:val="none" w:sz="0" w:space="0" w:color="auto"/>
        <w:bottom w:val="none" w:sz="0" w:space="0" w:color="auto"/>
        <w:right w:val="none" w:sz="0" w:space="0" w:color="auto"/>
      </w:divBdr>
    </w:div>
    <w:div w:id="129093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https://resource.etiantian.com/ett20/resource/01352b484a41f8f9b43e7d7b21b6f9fa/gglx.files/image002.gif" TargetMode="External"/><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image" Target="media/image9.gif"/><Relationship Id="rId20" Type="http://schemas.openxmlformats.org/officeDocument/2006/relationships/image" Target="media/image12.png"/><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https://resource.etiantian.com/ett20/resource/01352b484a41f8f9b43e7d7b21b6f9fa/gglx.files/image001.gif" TargetMode="External"/><Relationship Id="rId23" Type="http://schemas.openxmlformats.org/officeDocument/2006/relationships/image" Target="media/image15.png"/><Relationship Id="rId28"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1.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gif"/><Relationship Id="rId22" Type="http://schemas.openxmlformats.org/officeDocument/2006/relationships/image" Target="media/image14.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469</Words>
  <Characters>2674</Characters>
  <Application>Microsoft Office Word</Application>
  <DocSecurity>0</DocSecurity>
  <Lines>22</Lines>
  <Paragraphs>6</Paragraphs>
  <ScaleCrop>false</ScaleCrop>
  <Company>China</Company>
  <LinksUpToDate>false</LinksUpToDate>
  <CharactersWithSpaces>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2020-08-25T22:48:00Z</dcterms:created>
  <dcterms:modified xsi:type="dcterms:W3CDTF">2020-08-25T22:51:00Z</dcterms:modified>
</cp:coreProperties>
</file>